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05A0E" w14:textId="77777777" w:rsidR="00F22A02" w:rsidRDefault="001253DA">
      <w:pPr>
        <w:pStyle w:val="a3"/>
        <w:spacing w:before="62"/>
        <w:ind w:left="7571"/>
      </w:pPr>
      <w:r>
        <w:t>Додаток</w:t>
      </w:r>
      <w:r>
        <w:rPr>
          <w:spacing w:val="-2"/>
        </w:rPr>
        <w:t xml:space="preserve"> </w:t>
      </w:r>
      <w:r>
        <w:t>№2</w:t>
      </w:r>
    </w:p>
    <w:p w14:paraId="442B7439" w14:textId="77777777" w:rsidR="00F22A02" w:rsidRDefault="001253DA">
      <w:pPr>
        <w:pStyle w:val="a3"/>
        <w:tabs>
          <w:tab w:val="left" w:pos="8051"/>
          <w:tab w:val="left" w:pos="8940"/>
          <w:tab w:val="left" w:pos="9162"/>
          <w:tab w:val="left" w:pos="9757"/>
          <w:tab w:val="left" w:pos="9806"/>
        </w:tabs>
        <w:spacing w:before="19" w:line="259" w:lineRule="auto"/>
        <w:ind w:left="7571" w:right="560"/>
      </w:pPr>
      <w:r>
        <w:t>до</w:t>
      </w:r>
      <w:r>
        <w:tab/>
        <w:t>договору</w:t>
      </w:r>
      <w:r>
        <w:tab/>
      </w:r>
      <w:r>
        <w:tab/>
        <w:t>про</w:t>
      </w:r>
      <w:r>
        <w:tab/>
        <w:t>постачання</w:t>
      </w:r>
      <w:r>
        <w:rPr>
          <w:spacing w:val="-52"/>
        </w:rPr>
        <w:t xml:space="preserve"> </w:t>
      </w:r>
      <w:r>
        <w:t>електричної</w:t>
      </w:r>
      <w:r>
        <w:tab/>
        <w:t>енергії</w:t>
      </w:r>
      <w:r>
        <w:tab/>
      </w:r>
      <w:r>
        <w:tab/>
      </w:r>
      <w:r>
        <w:rPr>
          <w:spacing w:val="-1"/>
        </w:rPr>
        <w:t>споживачу</w:t>
      </w:r>
    </w:p>
    <w:p w14:paraId="52167DD5" w14:textId="77777777" w:rsidR="00F22A02" w:rsidRDefault="001253DA">
      <w:pPr>
        <w:pStyle w:val="a3"/>
        <w:tabs>
          <w:tab w:val="left" w:pos="8455"/>
          <w:tab w:val="left" w:pos="9880"/>
          <w:tab w:val="left" w:pos="10804"/>
        </w:tabs>
        <w:spacing w:line="259" w:lineRule="auto"/>
        <w:ind w:left="7571" w:right="580"/>
      </w:pP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від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2022 р.</w:t>
      </w:r>
    </w:p>
    <w:p w14:paraId="43E62706" w14:textId="77777777" w:rsidR="00F22A02" w:rsidRDefault="00F22A02">
      <w:pPr>
        <w:pStyle w:val="a3"/>
        <w:rPr>
          <w:sz w:val="24"/>
        </w:rPr>
      </w:pPr>
    </w:p>
    <w:p w14:paraId="6F73F86E" w14:textId="77777777" w:rsidR="00F22A02" w:rsidRDefault="00F22A02">
      <w:pPr>
        <w:pStyle w:val="a3"/>
        <w:rPr>
          <w:sz w:val="24"/>
        </w:rPr>
      </w:pPr>
    </w:p>
    <w:p w14:paraId="4F0E7957" w14:textId="77777777" w:rsidR="00F22A02" w:rsidRDefault="00F22A02">
      <w:pPr>
        <w:pStyle w:val="a3"/>
        <w:rPr>
          <w:sz w:val="24"/>
        </w:rPr>
      </w:pPr>
    </w:p>
    <w:p w14:paraId="7951CF4D" w14:textId="77777777" w:rsidR="00F22A02" w:rsidRDefault="001253DA">
      <w:pPr>
        <w:pStyle w:val="1"/>
        <w:spacing w:before="146"/>
        <w:ind w:left="2516" w:right="2899"/>
        <w:jc w:val="center"/>
      </w:pPr>
      <w:r>
        <w:t>КОМЕРЦІЙНА</w:t>
      </w:r>
      <w:r>
        <w:rPr>
          <w:spacing w:val="-7"/>
        </w:rPr>
        <w:t xml:space="preserve"> </w:t>
      </w:r>
      <w:r>
        <w:t>ПРОПОЗИЦІЯ</w:t>
      </w:r>
      <w:r>
        <w:rPr>
          <w:spacing w:val="-2"/>
        </w:rPr>
        <w:t xml:space="preserve"> </w:t>
      </w:r>
      <w:r>
        <w:t>«ВІЛЬНА</w:t>
      </w:r>
      <w:r>
        <w:rPr>
          <w:spacing w:val="-6"/>
        </w:rPr>
        <w:t xml:space="preserve"> </w:t>
      </w:r>
      <w:r>
        <w:t>ВАРТІСТЬ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7Б»</w:t>
      </w:r>
    </w:p>
    <w:p w14:paraId="528AAEDD" w14:textId="77777777" w:rsidR="00F22A02" w:rsidRDefault="00F22A02">
      <w:pPr>
        <w:pStyle w:val="a3"/>
        <w:spacing w:before="2"/>
        <w:rPr>
          <w:b/>
          <w:sz w:val="17"/>
        </w:rPr>
      </w:pPr>
    </w:p>
    <w:p w14:paraId="2D6331B9" w14:textId="77777777" w:rsidR="00F22A02" w:rsidRDefault="001253DA">
      <w:pPr>
        <w:pStyle w:val="a3"/>
        <w:tabs>
          <w:tab w:val="left" w:pos="8957"/>
        </w:tabs>
        <w:spacing w:before="91" w:line="256" w:lineRule="auto"/>
        <w:ind w:left="766" w:right="55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(далі - Споживач)</w:t>
      </w:r>
      <w:r>
        <w:rPr>
          <w:spacing w:val="1"/>
        </w:rPr>
        <w:t xml:space="preserve"> </w:t>
      </w:r>
      <w:r>
        <w:t>ТОВАРИСТВО</w:t>
      </w:r>
      <w:r>
        <w:rPr>
          <w:spacing w:val="7"/>
        </w:rPr>
        <w:t xml:space="preserve"> </w:t>
      </w:r>
      <w:r>
        <w:t>З</w:t>
      </w:r>
      <w:r>
        <w:rPr>
          <w:spacing w:val="8"/>
        </w:rPr>
        <w:t xml:space="preserve"> </w:t>
      </w:r>
      <w:r>
        <w:t>ОБМЕЖЕНОЮ</w:t>
      </w:r>
      <w:r>
        <w:rPr>
          <w:spacing w:val="10"/>
        </w:rPr>
        <w:t xml:space="preserve"> </w:t>
      </w:r>
      <w:r>
        <w:t>ВІДПОВІДАЛЬНІСТЮ</w:t>
      </w:r>
      <w:r>
        <w:rPr>
          <w:spacing w:val="10"/>
        </w:rPr>
        <w:t xml:space="preserve"> </w:t>
      </w:r>
      <w:r>
        <w:t>«ІВАНО-ФРАНКІВСЬКГАЗ</w:t>
      </w:r>
      <w:r>
        <w:rPr>
          <w:spacing w:val="8"/>
        </w:rPr>
        <w:t xml:space="preserve"> </w:t>
      </w:r>
      <w:r>
        <w:t>ЗБУТ»,</w:t>
      </w:r>
      <w:r>
        <w:rPr>
          <w:spacing w:val="11"/>
        </w:rPr>
        <w:t xml:space="preserve"> </w:t>
      </w:r>
      <w:r>
        <w:t>(далі</w:t>
      </w:r>
      <w:r>
        <w:rPr>
          <w:spacing w:val="11"/>
        </w:rPr>
        <w:t xml:space="preserve"> </w:t>
      </w:r>
      <w:r>
        <w:t>-</w:t>
      </w:r>
    </w:p>
    <w:p w14:paraId="51774D17" w14:textId="77777777" w:rsidR="00F22A02" w:rsidRDefault="001253DA">
      <w:pPr>
        <w:pStyle w:val="a3"/>
        <w:spacing w:before="4" w:line="259" w:lineRule="auto"/>
        <w:ind w:left="200" w:right="564"/>
        <w:jc w:val="both"/>
      </w:pPr>
      <w:r>
        <w:t>Постачальник),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діє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ліцензії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провадження</w:t>
      </w:r>
      <w:r>
        <w:rPr>
          <w:spacing w:val="1"/>
        </w:rPr>
        <w:t xml:space="preserve"> </w:t>
      </w:r>
      <w:r>
        <w:t>господарської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електричної енергії споживачу (постанова Національної комісії, що здійснює державне регулювання у сферах</w:t>
      </w:r>
      <w:r>
        <w:rPr>
          <w:spacing w:val="1"/>
        </w:rPr>
        <w:t xml:space="preserve"> </w:t>
      </w:r>
      <w:r>
        <w:t>енергетики та комунальних послуг (далі - Регулятор) №61 від 25.01.2019р.), встановлює наступні умови даної</w:t>
      </w:r>
      <w:r>
        <w:rPr>
          <w:spacing w:val="1"/>
        </w:rPr>
        <w:t xml:space="preserve"> </w:t>
      </w:r>
      <w:r>
        <w:t>комерційної пропозиції.</w:t>
      </w:r>
    </w:p>
    <w:p w14:paraId="68D53EC0" w14:textId="77777777" w:rsidR="00F22A02" w:rsidRDefault="001253DA">
      <w:pPr>
        <w:pStyle w:val="a3"/>
        <w:spacing w:line="259" w:lineRule="auto"/>
        <w:ind w:left="200" w:right="578" w:firstLine="566"/>
        <w:jc w:val="both"/>
      </w:pPr>
      <w:r>
        <w:t>Ця комерційна пропозиція розроблена у відповідності до норм Закону України «Про ринок електричної</w:t>
      </w:r>
      <w:r>
        <w:rPr>
          <w:spacing w:val="1"/>
        </w:rPr>
        <w:t xml:space="preserve"> </w:t>
      </w:r>
      <w:r>
        <w:t>енергії»,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роздрібного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енергії,</w:t>
      </w:r>
      <w:r>
        <w:rPr>
          <w:spacing w:val="1"/>
        </w:rPr>
        <w:t xml:space="preserve"> </w:t>
      </w:r>
      <w:r>
        <w:t>затверджених</w:t>
      </w:r>
      <w:r>
        <w:rPr>
          <w:spacing w:val="1"/>
        </w:rPr>
        <w:t xml:space="preserve"> </w:t>
      </w:r>
      <w:r>
        <w:t>постановою</w:t>
      </w:r>
      <w:r>
        <w:rPr>
          <w:spacing w:val="1"/>
        </w:rPr>
        <w:t xml:space="preserve"> </w:t>
      </w:r>
      <w:r>
        <w:t>Регулятора,</w:t>
      </w:r>
      <w:r>
        <w:rPr>
          <w:spacing w:val="1"/>
        </w:rPr>
        <w:t xml:space="preserve"> </w:t>
      </w:r>
      <w:r>
        <w:t>№312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14.03.2018р. (далі – ПРРЕЕ), Правил ринку, затверджених постановою Регулятора №307 від 14.03.2018р. (далі –</w:t>
      </w:r>
      <w:r>
        <w:rPr>
          <w:spacing w:val="1"/>
        </w:rPr>
        <w:t xml:space="preserve"> </w:t>
      </w:r>
      <w:r>
        <w:t>ПР)</w:t>
      </w:r>
      <w:r>
        <w:rPr>
          <w:spacing w:val="-1"/>
        </w:rPr>
        <w:t xml:space="preserve"> </w:t>
      </w:r>
      <w:r>
        <w:t>та Цивільного кодексу</w:t>
      </w:r>
      <w:r>
        <w:rPr>
          <w:spacing w:val="-3"/>
        </w:rPr>
        <w:t xml:space="preserve"> </w:t>
      </w:r>
      <w:r>
        <w:t>України</w:t>
      </w:r>
      <w:r>
        <w:rPr>
          <w:spacing w:val="-1"/>
        </w:rPr>
        <w:t xml:space="preserve"> </w:t>
      </w:r>
      <w:r>
        <w:t>і Господарського кодексу</w:t>
      </w:r>
      <w:r>
        <w:rPr>
          <w:spacing w:val="-2"/>
        </w:rPr>
        <w:t xml:space="preserve"> </w:t>
      </w:r>
      <w:r>
        <w:t>України.</w:t>
      </w:r>
    </w:p>
    <w:p w14:paraId="57D52BF5" w14:textId="77777777" w:rsidR="00F22A02" w:rsidRDefault="001253DA">
      <w:pPr>
        <w:pStyle w:val="a3"/>
        <w:spacing w:line="259" w:lineRule="auto"/>
        <w:ind w:left="200" w:right="580" w:firstLine="566"/>
        <w:jc w:val="both"/>
      </w:pPr>
      <w:r>
        <w:t>Територія</w:t>
      </w:r>
      <w:r>
        <w:rPr>
          <w:spacing w:val="1"/>
        </w:rPr>
        <w:t xml:space="preserve"> </w:t>
      </w:r>
      <w:r>
        <w:t>діяльності:</w:t>
      </w:r>
      <w:r>
        <w:rPr>
          <w:spacing w:val="1"/>
        </w:rPr>
        <w:t xml:space="preserve"> </w:t>
      </w:r>
      <w:r>
        <w:t>ТОВ</w:t>
      </w:r>
      <w:r>
        <w:rPr>
          <w:spacing w:val="1"/>
        </w:rPr>
        <w:t xml:space="preserve"> </w:t>
      </w:r>
      <w:r>
        <w:t>«ІВАНО-ФРАНКІВСЬКГАЗ</w:t>
      </w:r>
      <w:r>
        <w:rPr>
          <w:spacing w:val="1"/>
        </w:rPr>
        <w:t xml:space="preserve"> </w:t>
      </w:r>
      <w:r>
        <w:t>ЗБУТ»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постачання</w:t>
      </w:r>
      <w:r>
        <w:rPr>
          <w:spacing w:val="-52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укладених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відповідними</w:t>
      </w:r>
      <w:r>
        <w:rPr>
          <w:spacing w:val="1"/>
        </w:rPr>
        <w:t xml:space="preserve"> </w:t>
      </w:r>
      <w:r>
        <w:t>Операторами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розподілу/передачі</w:t>
      </w:r>
      <w:r>
        <w:rPr>
          <w:spacing w:val="-8"/>
        </w:rPr>
        <w:t xml:space="preserve"> </w:t>
      </w:r>
      <w:r>
        <w:t>(далі</w:t>
      </w:r>
      <w:r>
        <w:rPr>
          <w:spacing w:val="-5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Оператори)</w:t>
      </w:r>
      <w:r>
        <w:rPr>
          <w:spacing w:val="-8"/>
        </w:rPr>
        <w:t xml:space="preserve"> </w:t>
      </w:r>
      <w:r>
        <w:t>Договорів</w:t>
      </w:r>
      <w:r>
        <w:rPr>
          <w:spacing w:val="-8"/>
        </w:rPr>
        <w:t xml:space="preserve"> </w:t>
      </w:r>
      <w:r>
        <w:t>електропостачальника</w:t>
      </w:r>
      <w:r>
        <w:rPr>
          <w:spacing w:val="-4"/>
        </w:rPr>
        <w:t xml:space="preserve"> </w:t>
      </w:r>
      <w:r>
        <w:t>про</w:t>
      </w:r>
      <w:r>
        <w:rPr>
          <w:spacing w:val="-9"/>
        </w:rPr>
        <w:t xml:space="preserve"> </w:t>
      </w:r>
      <w:r>
        <w:t>надання</w:t>
      </w:r>
      <w:r>
        <w:rPr>
          <w:spacing w:val="-8"/>
        </w:rPr>
        <w:t xml:space="preserve"> </w:t>
      </w:r>
      <w:r>
        <w:t>послуг</w:t>
      </w:r>
      <w:r>
        <w:rPr>
          <w:spacing w:val="-6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розподілу/передачі</w:t>
      </w:r>
      <w:r>
        <w:rPr>
          <w:spacing w:val="1"/>
        </w:rPr>
        <w:t xml:space="preserve"> </w:t>
      </w:r>
      <w:r>
        <w:t>електричної енергії.</w:t>
      </w:r>
    </w:p>
    <w:p w14:paraId="28043889" w14:textId="77777777" w:rsidR="00F22A02" w:rsidRDefault="001253DA">
      <w:pPr>
        <w:pStyle w:val="a3"/>
        <w:spacing w:line="252" w:lineRule="exact"/>
        <w:ind w:left="766"/>
        <w:jc w:val="both"/>
      </w:pPr>
      <w:r>
        <w:t>Предмет</w:t>
      </w:r>
      <w:r>
        <w:rPr>
          <w:spacing w:val="-5"/>
        </w:rPr>
        <w:t xml:space="preserve"> </w:t>
      </w:r>
      <w:r>
        <w:t>комерційної</w:t>
      </w:r>
      <w:r>
        <w:rPr>
          <w:spacing w:val="-2"/>
        </w:rPr>
        <w:t xml:space="preserve"> </w:t>
      </w:r>
      <w:r>
        <w:t>пропозиції:</w:t>
      </w:r>
      <w:r>
        <w:rPr>
          <w:spacing w:val="-2"/>
        </w:rPr>
        <w:t xml:space="preserve"> </w:t>
      </w:r>
      <w:r>
        <w:t>Постачання</w:t>
      </w:r>
      <w:r>
        <w:rPr>
          <w:spacing w:val="-4"/>
        </w:rPr>
        <w:t xml:space="preserve"> </w:t>
      </w:r>
      <w:r>
        <w:t>електричної</w:t>
      </w:r>
      <w:r>
        <w:rPr>
          <w:spacing w:val="-4"/>
        </w:rPr>
        <w:t xml:space="preserve"> </w:t>
      </w:r>
      <w:r>
        <w:t>енергії</w:t>
      </w:r>
      <w:r>
        <w:rPr>
          <w:spacing w:val="-2"/>
        </w:rPr>
        <w:t xml:space="preserve"> </w:t>
      </w:r>
      <w:r>
        <w:t>як</w:t>
      </w:r>
      <w:r>
        <w:rPr>
          <w:spacing w:val="-3"/>
        </w:rPr>
        <w:t xml:space="preserve"> </w:t>
      </w:r>
      <w:r>
        <w:t>товарної</w:t>
      </w:r>
      <w:r>
        <w:rPr>
          <w:spacing w:val="-2"/>
        </w:rPr>
        <w:t xml:space="preserve"> </w:t>
      </w:r>
      <w:r>
        <w:t>продукції.</w:t>
      </w:r>
    </w:p>
    <w:p w14:paraId="44F9B424" w14:textId="561EEEA3" w:rsidR="00F22A02" w:rsidRDefault="00157D6D">
      <w:pPr>
        <w:pStyle w:val="1"/>
        <w:tabs>
          <w:tab w:val="left" w:pos="8106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E10E738" wp14:editId="3682E1D8">
                <wp:simplePos x="0" y="0"/>
                <wp:positionH relativeFrom="page">
                  <wp:posOffset>457200</wp:posOffset>
                </wp:positionH>
                <wp:positionV relativeFrom="paragraph">
                  <wp:posOffset>189865</wp:posOffset>
                </wp:positionV>
                <wp:extent cx="7109460" cy="5224145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9460" cy="522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2"/>
                              <w:gridCol w:w="9357"/>
                              <w:gridCol w:w="552"/>
                            </w:tblGrid>
                            <w:tr w:rsidR="00F22A02" w14:paraId="371C2677" w14:textId="77777777">
                              <w:trPr>
                                <w:trHeight w:val="347"/>
                              </w:trPr>
                              <w:tc>
                                <w:tcPr>
                                  <w:tcW w:w="1272" w:type="dxa"/>
                                </w:tcPr>
                                <w:p w14:paraId="2865731F" w14:textId="77777777" w:rsidR="00F22A02" w:rsidRDefault="001253DA">
                                  <w:pPr>
                                    <w:pStyle w:val="TableParagraph"/>
                                    <w:spacing w:before="29"/>
                                    <w:ind w:left="30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Умова</w:t>
                                  </w:r>
                                </w:p>
                              </w:tc>
                              <w:tc>
                                <w:tcPr>
                                  <w:tcW w:w="9357" w:type="dxa"/>
                                </w:tcPr>
                                <w:p w14:paraId="56FE2CA0" w14:textId="77777777" w:rsidR="00F22A02" w:rsidRDefault="001253DA">
                                  <w:pPr>
                                    <w:pStyle w:val="TableParagraph"/>
                                    <w:spacing w:before="29"/>
                                    <w:ind w:left="4078" w:right="4066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Пропозиція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right w:val="nil"/>
                                  </w:tcBorders>
                                </w:tcPr>
                                <w:p w14:paraId="7002D116" w14:textId="77777777" w:rsidR="00F22A02" w:rsidRDefault="00F22A0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F22A02" w14:paraId="37E88567" w14:textId="77777777">
                              <w:trPr>
                                <w:trHeight w:val="4558"/>
                              </w:trPr>
                              <w:tc>
                                <w:tcPr>
                                  <w:tcW w:w="1272" w:type="dxa"/>
                                  <w:textDirection w:val="btLr"/>
                                </w:tcPr>
                                <w:p w14:paraId="4DFC653E" w14:textId="77777777" w:rsidR="00F22A02" w:rsidRDefault="00F22A02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6C4D656" w14:textId="77777777" w:rsidR="00F22A02" w:rsidRDefault="00F22A02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285F80C7" w14:textId="77777777" w:rsidR="00F22A02" w:rsidRDefault="001253DA">
                                  <w:pPr>
                                    <w:pStyle w:val="TableParagraph"/>
                                    <w:ind w:left="84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Вартість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електричної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енергії</w:t>
                                  </w:r>
                                </w:p>
                              </w:tc>
                              <w:tc>
                                <w:tcPr>
                                  <w:tcW w:w="9357" w:type="dxa"/>
                                </w:tcPr>
                                <w:p w14:paraId="72DC1C78" w14:textId="77777777" w:rsidR="00F22A02" w:rsidRDefault="001253DA">
                                  <w:pPr>
                                    <w:pStyle w:val="TableParagraph"/>
                                    <w:ind w:left="141" w:right="134"/>
                                    <w:jc w:val="both"/>
                                  </w:pPr>
                                  <w:r>
                                    <w:t>для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Споживача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площадці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(-ках)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вимірювання,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віднесеній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до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групи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«Б»,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вартість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за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розрахунковий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період (місяць) визначається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як</w:t>
                                  </w:r>
                                </w:p>
                                <w:p w14:paraId="013D210F" w14:textId="77777777" w:rsidR="00F22A02" w:rsidRDefault="001253DA">
                                  <w:pPr>
                                    <w:pStyle w:val="TableParagraph"/>
                                    <w:spacing w:line="254" w:lineRule="exact"/>
                                    <w:ind w:left="3375"/>
                                    <w:jc w:val="both"/>
                                  </w:pPr>
                                  <w:r>
                                    <w:rPr>
                                      <w:b/>
                                      <w:position w:val="2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ф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2"/>
                                    </w:rPr>
                                    <w:t>=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positio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2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ф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2"/>
                                    </w:rPr>
                                    <w:t>×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positio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2"/>
                                    </w:rPr>
                                    <w:t>(Ц</w:t>
                                  </w:r>
                                  <w:r>
                                    <w:rPr>
                                      <w:b/>
                                      <w:spacing w:val="1"/>
                                      <w:positio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2"/>
                                    </w:rPr>
                                    <w:t>+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positio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2"/>
                                    </w:rPr>
                                    <w:t>М +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positio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осп</w:t>
                                  </w:r>
                                  <w:r>
                                    <w:rPr>
                                      <w:b/>
                                      <w:position w:val="2"/>
                                    </w:rPr>
                                    <w:t>)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, де</w:t>
                                  </w:r>
                                </w:p>
                                <w:p w14:paraId="2129DA7F" w14:textId="77777777" w:rsidR="00F22A02" w:rsidRDefault="001253DA">
                                  <w:pPr>
                                    <w:pStyle w:val="TableParagraph"/>
                                    <w:spacing w:line="237" w:lineRule="auto"/>
                                    <w:ind w:left="141" w:right="161"/>
                                    <w:jc w:val="both"/>
                                  </w:pPr>
                                  <w:r>
                                    <w:rPr>
                                      <w:b/>
                                      <w:position w:val="2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ф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"/>
                                      <w:positio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вартість</w:t>
                                  </w:r>
                                  <w:r>
                                    <w:rPr>
                                      <w:spacing w:val="1"/>
                                      <w:positio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спожитого</w:t>
                                  </w:r>
                                  <w:r>
                                    <w:rPr>
                                      <w:spacing w:val="1"/>
                                      <w:positio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місячного</w:t>
                                  </w:r>
                                  <w:r>
                                    <w:rPr>
                                      <w:spacing w:val="1"/>
                                      <w:positio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обсягу</w:t>
                                  </w:r>
                                  <w:r>
                                    <w:rPr>
                                      <w:spacing w:val="1"/>
                                      <w:positio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електричної</w:t>
                                  </w:r>
                                  <w:r>
                                    <w:rPr>
                                      <w:spacing w:val="1"/>
                                      <w:positio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енергії</w:t>
                                  </w:r>
                                  <w:r>
                                    <w:rPr>
                                      <w:spacing w:val="1"/>
                                      <w:positio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1"/>
                                      <w:positio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розрахунковому</w:t>
                                  </w:r>
                                  <w:r>
                                    <w:rPr>
                                      <w:spacing w:val="1"/>
                                      <w:positio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місяці</w:t>
                                  </w:r>
                                  <w:r>
                                    <w:rPr>
                                      <w:spacing w:val="1"/>
                                      <w:position w:val="2"/>
                                    </w:rPr>
                                    <w:t xml:space="preserve"> </w:t>
                                  </w:r>
                                  <w:r>
                                    <w:t>постачання,</w:t>
                                  </w:r>
                                  <w:r>
                                    <w:rPr>
                                      <w:spacing w:val="19"/>
                                    </w:rPr>
                                    <w:t xml:space="preserve"> </w:t>
                                  </w:r>
                                  <w:r>
                                    <w:t>грн</w:t>
                                  </w:r>
                                  <w:r>
                                    <w:rPr>
                                      <w:spacing w:val="20"/>
                                    </w:rPr>
                                    <w:t xml:space="preserve"> </w:t>
                                  </w:r>
                                  <w:r>
                                    <w:t>без</w:t>
                                  </w:r>
                                  <w:r>
                                    <w:rPr>
                                      <w:spacing w:val="22"/>
                                    </w:rPr>
                                    <w:t xml:space="preserve"> </w:t>
                                  </w:r>
                                  <w:r>
                                    <w:t>ПДВ;</w:t>
                                  </w:r>
                                </w:p>
                                <w:p w14:paraId="5DB00DC2" w14:textId="77777777" w:rsidR="00F22A02" w:rsidRDefault="001253DA">
                                  <w:pPr>
                                    <w:pStyle w:val="TableParagraph"/>
                                    <w:ind w:left="141" w:right="156"/>
                                    <w:jc w:val="both"/>
                                  </w:pPr>
                                  <w:r>
                                    <w:rPr>
                                      <w:b/>
                                      <w:position w:val="2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 xml:space="preserve">ф           </w:t>
                                  </w:r>
                                  <w:r>
                                    <w:rPr>
                                      <w:b/>
                                      <w:spacing w:val="2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-</w:t>
                                  </w:r>
                                  <w:r>
                                    <w:rPr>
                                      <w:spacing w:val="37"/>
                                      <w:positio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фактичний</w:t>
                                  </w:r>
                                  <w:r>
                                    <w:rPr>
                                      <w:spacing w:val="37"/>
                                      <w:positio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обсяг</w:t>
                                  </w:r>
                                  <w:r>
                                    <w:rPr>
                                      <w:spacing w:val="41"/>
                                      <w:positio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споживання</w:t>
                                  </w:r>
                                  <w:r>
                                    <w:rPr>
                                      <w:spacing w:val="40"/>
                                      <w:positio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електричної</w:t>
                                  </w:r>
                                  <w:r>
                                    <w:rPr>
                                      <w:spacing w:val="41"/>
                                      <w:positio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енергії</w:t>
                                  </w:r>
                                  <w:r>
                                    <w:rPr>
                                      <w:spacing w:val="41"/>
                                      <w:positio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39"/>
                                      <w:positio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місяць</w:t>
                                  </w:r>
                                  <w:r>
                                    <w:rPr>
                                      <w:spacing w:val="38"/>
                                      <w:positio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постачання,</w:t>
                                  </w:r>
                                  <w:r>
                                    <w:rPr>
                                      <w:spacing w:val="39"/>
                                      <w:positio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МВт*год;</w:t>
                                  </w:r>
                                  <w:r>
                                    <w:rPr>
                                      <w:spacing w:val="1"/>
                                      <w:positio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Ц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середньозважена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ціна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закупівлі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електричної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енергії,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що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фактично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склалася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для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Постачальника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на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ринку</w:t>
                                  </w:r>
                                  <w:r>
                                    <w:rPr>
                                      <w:spacing w:val="56"/>
                                    </w:rPr>
                                    <w:t xml:space="preserve"> </w:t>
                                  </w:r>
                                  <w:r>
                                    <w:t>«на</w:t>
                                  </w:r>
                                  <w:r>
                                    <w:rPr>
                                      <w:spacing w:val="56"/>
                                    </w:rPr>
                                    <w:t xml:space="preserve"> </w:t>
                                  </w:r>
                                  <w:r>
                                    <w:t>добу</w:t>
                                  </w:r>
                                  <w:r>
                                    <w:rPr>
                                      <w:spacing w:val="56"/>
                                    </w:rPr>
                                    <w:t xml:space="preserve"> </w:t>
                                  </w:r>
                                  <w:r>
                                    <w:t>наперед»</w:t>
                                  </w:r>
                                  <w:r>
                                    <w:rPr>
                                      <w:spacing w:val="56"/>
                                    </w:rPr>
                                    <w:t xml:space="preserve"> </w:t>
                                  </w:r>
                                  <w:r>
                                    <w:t>у</w:t>
                                  </w:r>
                                  <w:r>
                                    <w:rPr>
                                      <w:spacing w:val="56"/>
                                    </w:rPr>
                                    <w:t xml:space="preserve"> </w:t>
                                  </w:r>
                                  <w:r>
                                    <w:t>відповідний</w:t>
                                  </w:r>
                                  <w:r>
                                    <w:rPr>
                                      <w:spacing w:val="56"/>
                                    </w:rPr>
                                    <w:t xml:space="preserve"> </w:t>
                                  </w:r>
                                  <w:r>
                                    <w:t>період</w:t>
                                  </w:r>
                                  <w:r>
                                    <w:rPr>
                                      <w:spacing w:val="56"/>
                                    </w:rPr>
                                    <w:t xml:space="preserve"> </w:t>
                                  </w:r>
                                  <w:r>
                                    <w:t>постачання,</w:t>
                                  </w:r>
                                  <w:r>
                                    <w:rPr>
                                      <w:spacing w:val="56"/>
                                    </w:rPr>
                                    <w:t xml:space="preserve"> </w:t>
                                  </w:r>
                                  <w:r>
                                    <w:t>з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врахуванням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вимог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пункту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5.1.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Правил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ринку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«на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добу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наперед»</w:t>
                                  </w:r>
                                  <w:r>
                                    <w:rPr>
                                      <w:spacing w:val="55"/>
                                    </w:rPr>
                                    <w:t xml:space="preserve"> </w:t>
                                  </w:r>
                                  <w:r>
                                    <w:t>та</w:t>
                                  </w:r>
                                  <w:r>
                                    <w:rPr>
                                      <w:spacing w:val="55"/>
                                    </w:rPr>
                                    <w:t xml:space="preserve"> </w:t>
                                  </w:r>
                                  <w:r>
                                    <w:t>внутрішньодобового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ринку.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Така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ціна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зазначається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на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сайті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Оператора</w:t>
                                  </w:r>
                                  <w:r>
                                    <w:rPr>
                                      <w:spacing w:val="55"/>
                                    </w:rPr>
                                    <w:t xml:space="preserve"> </w:t>
                                  </w:r>
                                  <w:r>
                                    <w:t>ринку:</w:t>
                                  </w:r>
                                  <w:r>
                                    <w:rPr>
                                      <w:spacing w:val="55"/>
                                    </w:rPr>
                                    <w:t xml:space="preserve"> </w:t>
                                  </w:r>
                                  <w:hyperlink r:id="rId5">
                                    <w:r>
                                      <w:t>http://www.oree.com.ua.</w:t>
                                    </w:r>
                                  </w:hyperlink>
                                  <w:r>
                                    <w:rPr>
                                      <w:spacing w:val="55"/>
                                    </w:rPr>
                                    <w:t xml:space="preserve"> </w:t>
                                  </w:r>
                                  <w:r>
                                    <w:t>Ціна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закупівлі</w:t>
                                  </w:r>
                                  <w:r>
                                    <w:rPr>
                                      <w:spacing w:val="56"/>
                                    </w:rPr>
                                    <w:t xml:space="preserve"> </w:t>
                                  </w:r>
                                  <w:r>
                                    <w:t>електричної</w:t>
                                  </w:r>
                                  <w:r>
                                    <w:rPr>
                                      <w:spacing w:val="56"/>
                                    </w:rPr>
                                    <w:t xml:space="preserve"> </w:t>
                                  </w:r>
                                  <w:r>
                                    <w:t>енергії</w:t>
                                  </w:r>
                                  <w:r>
                                    <w:rPr>
                                      <w:spacing w:val="56"/>
                                    </w:rPr>
                                    <w:t xml:space="preserve"> </w:t>
                                  </w:r>
                                  <w:r>
                                    <w:t>включає</w:t>
                                  </w:r>
                                  <w:r>
                                    <w:rPr>
                                      <w:spacing w:val="56"/>
                                    </w:rPr>
                                    <w:t xml:space="preserve"> </w:t>
                                  </w:r>
                                  <w:r>
                                    <w:t>всі</w:t>
                                  </w:r>
                                  <w:r>
                                    <w:rPr>
                                      <w:spacing w:val="56"/>
                                    </w:rPr>
                                    <w:t xml:space="preserve"> </w:t>
                                  </w:r>
                                  <w:r>
                                    <w:t>обов’язкові</w:t>
                                  </w:r>
                                  <w:r>
                                    <w:rPr>
                                      <w:spacing w:val="56"/>
                                    </w:rPr>
                                    <w:t xml:space="preserve"> </w:t>
                                  </w:r>
                                  <w:r>
                                    <w:t>податки</w:t>
                                  </w:r>
                                  <w:r>
                                    <w:rPr>
                                      <w:spacing w:val="56"/>
                                    </w:rPr>
                                    <w:t xml:space="preserve"> </w:t>
                                  </w:r>
                                  <w:r>
                                    <w:t>(крім</w:t>
                                  </w:r>
                                  <w:r>
                                    <w:rPr>
                                      <w:spacing w:val="56"/>
                                    </w:rPr>
                                    <w:t xml:space="preserve"> </w:t>
                                  </w:r>
                                  <w:r>
                                    <w:t>ПДВ,</w:t>
                                  </w:r>
                                  <w:r>
                                    <w:rPr>
                                      <w:spacing w:val="56"/>
                                    </w:rPr>
                                    <w:t xml:space="preserve"> </w:t>
                                  </w:r>
                                  <w:r>
                                    <w:t>що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обліковується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окремо),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збори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та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платежі,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що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передбачені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законодавством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та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іншими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нормативними</w:t>
                                  </w:r>
                                  <w:r>
                                    <w:rPr>
                                      <w:spacing w:val="22"/>
                                    </w:rPr>
                                    <w:t xml:space="preserve"> </w:t>
                                  </w:r>
                                  <w:r>
                                    <w:t>документами,</w:t>
                                  </w:r>
                                  <w:r>
                                    <w:rPr>
                                      <w:spacing w:val="23"/>
                                    </w:rPr>
                                    <w:t xml:space="preserve"> </w:t>
                                  </w:r>
                                  <w:r>
                                    <w:t>грн/МВт*год.</w:t>
                                  </w:r>
                                </w:p>
                                <w:p w14:paraId="460CA5BA" w14:textId="77777777" w:rsidR="00F22A02" w:rsidRDefault="001253DA">
                                  <w:pPr>
                                    <w:pStyle w:val="TableParagraph"/>
                                    <w:tabs>
                                      <w:tab w:val="left" w:leader="underscore" w:pos="7504"/>
                                    </w:tabs>
                                    <w:spacing w:line="250" w:lineRule="exact"/>
                                    <w:ind w:left="141"/>
                                    <w:jc w:val="both"/>
                                  </w:pPr>
                                  <w:r>
                                    <w:rPr>
                                      <w:b/>
                                    </w:rPr>
                                    <w:t>М</w:t>
                                  </w:r>
                                  <w:r>
                                    <w:rPr>
                                      <w:b/>
                                      <w:spacing w:val="60"/>
                                    </w:rPr>
                                    <w:t xml:space="preserve"> </w:t>
                                  </w:r>
                                  <w:r>
                                    <w:t>–</w:t>
                                  </w:r>
                                  <w:r>
                                    <w:rPr>
                                      <w:spacing w:val="61"/>
                                    </w:rPr>
                                    <w:t xml:space="preserve"> </w:t>
                                  </w:r>
                                  <w:r>
                                    <w:t>послуги</w:t>
                                  </w:r>
                                  <w:r>
                                    <w:rPr>
                                      <w:spacing w:val="60"/>
                                    </w:rPr>
                                    <w:t xml:space="preserve"> </w:t>
                                  </w:r>
                                  <w:r>
                                    <w:t>Постачальника</w:t>
                                  </w:r>
                                  <w:r>
                                    <w:rPr>
                                      <w:spacing w:val="60"/>
                                    </w:rPr>
                                    <w:t xml:space="preserve"> </w:t>
                                  </w:r>
                                  <w:r>
                                    <w:t>електроенергії</w:t>
                                  </w:r>
                                  <w:r>
                                    <w:rPr>
                                      <w:spacing w:val="5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9"/>
                                    </w:rPr>
                                    <w:t>(маржа),</w:t>
                                  </w:r>
                                  <w:r>
                                    <w:rPr>
                                      <w:spacing w:val="60"/>
                                    </w:rPr>
                                    <w:t xml:space="preserve"> </w:t>
                                  </w:r>
                                  <w:r>
                                    <w:t>що</w:t>
                                  </w:r>
                                  <w:r>
                                    <w:rPr>
                                      <w:spacing w:val="59"/>
                                    </w:rPr>
                                    <w:t xml:space="preserve"> </w:t>
                                  </w:r>
                                  <w:r>
                                    <w:t>складає</w:t>
                                  </w:r>
                                  <w:r>
                                    <w:tab/>
                                    <w:t>грн/МВт*год;</w:t>
                                  </w:r>
                                </w:p>
                                <w:p w14:paraId="6E3EB56C" w14:textId="77777777" w:rsidR="00F22A02" w:rsidRDefault="001253DA">
                                  <w:pPr>
                                    <w:pStyle w:val="TableParagraph"/>
                                    <w:ind w:left="141" w:right="159"/>
                                    <w:jc w:val="both"/>
                                  </w:pPr>
                                  <w:r>
                                    <w:rPr>
                                      <w:b/>
                                      <w:position w:val="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осп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- тариф</w:t>
                                  </w:r>
                                  <w:r>
                                    <w:rPr>
                                      <w:spacing w:val="1"/>
                                      <w:positio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1"/>
                                      <w:positio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послуги</w:t>
                                  </w:r>
                                  <w:r>
                                    <w:rPr>
                                      <w:spacing w:val="1"/>
                                      <w:positio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з</w:t>
                                  </w:r>
                                  <w:r>
                                    <w:rPr>
                                      <w:spacing w:val="1"/>
                                      <w:positio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передачі</w:t>
                                  </w:r>
                                  <w:r>
                                    <w:rPr>
                                      <w:spacing w:val="1"/>
                                      <w:positio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електричної</w:t>
                                  </w:r>
                                  <w:r>
                                    <w:rPr>
                                      <w:spacing w:val="1"/>
                                      <w:positio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енергії,</w:t>
                                  </w:r>
                                  <w:r>
                                    <w:rPr>
                                      <w:spacing w:val="1"/>
                                      <w:positio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який</w:t>
                                  </w:r>
                                  <w:r>
                                    <w:rPr>
                                      <w:spacing w:val="1"/>
                                      <w:positio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встановлюється</w:t>
                                  </w:r>
                                  <w:r>
                                    <w:rPr>
                                      <w:spacing w:val="1"/>
                                      <w:positio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Регулятором</w:t>
                                  </w:r>
                                  <w:r>
                                    <w:rPr>
                                      <w:spacing w:val="1"/>
                                      <w:position w:val="2"/>
                                    </w:rPr>
                                    <w:t xml:space="preserve"> </w:t>
                                  </w:r>
                                  <w:r>
                                    <w:t>відповідно</w:t>
                                  </w:r>
                                  <w:r>
                                    <w:rPr>
                                      <w:spacing w:val="56"/>
                                    </w:rPr>
                                    <w:t xml:space="preserve"> </w:t>
                                  </w:r>
                                  <w:r>
                                    <w:t>до</w:t>
                                  </w:r>
                                  <w:r>
                                    <w:rPr>
                                      <w:spacing w:val="56"/>
                                    </w:rPr>
                                    <w:t xml:space="preserve"> </w:t>
                                  </w:r>
                                  <w:r>
                                    <w:t>затвердженої</w:t>
                                  </w:r>
                                  <w:r>
                                    <w:rPr>
                                      <w:spacing w:val="56"/>
                                    </w:rPr>
                                    <w:t xml:space="preserve"> </w:t>
                                  </w:r>
                                  <w:r>
                                    <w:t>ним</w:t>
                                  </w:r>
                                  <w:r>
                                    <w:rPr>
                                      <w:spacing w:val="56"/>
                                    </w:rPr>
                                    <w:t xml:space="preserve"> </w:t>
                                  </w:r>
                                  <w:r>
                                    <w:t>методики</w:t>
                                  </w:r>
                                  <w:r>
                                    <w:rPr>
                                      <w:spacing w:val="56"/>
                                    </w:rPr>
                                    <w:t xml:space="preserve"> </w:t>
                                  </w:r>
                                  <w:r>
                                    <w:t>та</w:t>
                                  </w:r>
                                  <w:r>
                                    <w:rPr>
                                      <w:spacing w:val="56"/>
                                    </w:rPr>
                                    <w:t xml:space="preserve"> </w:t>
                                  </w:r>
                                  <w:r>
                                    <w:t>оприлюднюється</w:t>
                                  </w:r>
                                  <w:r>
                                    <w:rPr>
                                      <w:spacing w:val="56"/>
                                    </w:rPr>
                                    <w:t xml:space="preserve"> </w:t>
                                  </w:r>
                                  <w:r>
                                    <w:t>оператором</w:t>
                                  </w:r>
                                  <w:r>
                                    <w:rPr>
                                      <w:spacing w:val="56"/>
                                    </w:rPr>
                                    <w:t xml:space="preserve"> </w:t>
                                  </w:r>
                                  <w:r>
                                    <w:t>системи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передачі</w:t>
                                  </w:r>
                                  <w:r>
                                    <w:rPr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t>на</w:t>
                                  </w:r>
                                  <w:r>
                                    <w:rPr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t>власному</w:t>
                                  </w:r>
                                  <w:r>
                                    <w:rPr>
                                      <w:spacing w:val="25"/>
                                    </w:rPr>
                                    <w:t xml:space="preserve"> </w:t>
                                  </w:r>
                                  <w:r>
                                    <w:t>сайті</w:t>
                                  </w:r>
                                  <w:r>
                                    <w:rPr>
                                      <w:spacing w:val="29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26"/>
                                    </w:rPr>
                                    <w:t xml:space="preserve"> </w:t>
                                  </w:r>
                                  <w:r>
                                    <w:t>мережі</w:t>
                                  </w:r>
                                  <w:r>
                                    <w:rPr>
                                      <w:spacing w:val="34"/>
                                    </w:rPr>
                                    <w:t xml:space="preserve"> </w:t>
                                  </w:r>
                                  <w:r>
                                    <w:t>Інтернет</w:t>
                                  </w:r>
                                  <w:r>
                                    <w:rPr>
                                      <w:spacing w:val="31"/>
                                    </w:rPr>
                                    <w:t xml:space="preserve"> </w:t>
                                  </w:r>
                                  <w:r>
                                    <w:t>у</w:t>
                                  </w:r>
                                  <w:r>
                                    <w:rPr>
                                      <w:spacing w:val="28"/>
                                    </w:rPr>
                                    <w:t xml:space="preserve"> </w:t>
                                  </w:r>
                                  <w:r>
                                    <w:t>триденний</w:t>
                                  </w:r>
                                  <w:r>
                                    <w:rPr>
                                      <w:spacing w:val="28"/>
                                    </w:rPr>
                                    <w:t xml:space="preserve"> </w:t>
                                  </w:r>
                                  <w:r>
                                    <w:t>термін</w:t>
                                  </w:r>
                                  <w:r>
                                    <w:rPr>
                                      <w:spacing w:val="28"/>
                                    </w:rPr>
                                    <w:t xml:space="preserve"> </w:t>
                                  </w:r>
                                  <w:r>
                                    <w:t>після</w:t>
                                  </w:r>
                                  <w:r>
                                    <w:rPr>
                                      <w:spacing w:val="28"/>
                                    </w:rPr>
                                    <w:t xml:space="preserve"> </w:t>
                                  </w:r>
                                  <w:r>
                                    <w:t>затвердження</w:t>
                                  </w:r>
                                </w:p>
                                <w:p w14:paraId="76C2DCCD" w14:textId="77777777" w:rsidR="00F22A02" w:rsidRDefault="001253DA">
                                  <w:pPr>
                                    <w:pStyle w:val="TableParagraph"/>
                                    <w:spacing w:line="243" w:lineRule="exact"/>
                                    <w:ind w:left="141"/>
                                    <w:jc w:val="both"/>
                                  </w:pPr>
                                  <w:r>
                                    <w:t>його</w:t>
                                  </w:r>
                                  <w:r>
                                    <w:rPr>
                                      <w:spacing w:val="98"/>
                                    </w:rPr>
                                    <w:t xml:space="preserve"> </w:t>
                                  </w:r>
                                  <w:r>
                                    <w:t>Регулятором,</w:t>
                                  </w:r>
                                  <w:r>
                                    <w:rPr>
                                      <w:spacing w:val="98"/>
                                    </w:rPr>
                                    <w:t xml:space="preserve"> </w:t>
                                  </w:r>
                                  <w:r>
                                    <w:t>грн/МВт*год.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right w:val="nil"/>
                                  </w:tcBorders>
                                </w:tcPr>
                                <w:p w14:paraId="2C9DAC52" w14:textId="77777777" w:rsidR="00F22A02" w:rsidRDefault="00F22A0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F22A02" w14:paraId="09167301" w14:textId="77777777">
                              <w:trPr>
                                <w:trHeight w:val="1559"/>
                              </w:trPr>
                              <w:tc>
                                <w:tcPr>
                                  <w:tcW w:w="1272" w:type="dxa"/>
                                  <w:textDirection w:val="btLr"/>
                                </w:tcPr>
                                <w:p w14:paraId="6E52A26C" w14:textId="77777777" w:rsidR="00F22A02" w:rsidRDefault="001253DA">
                                  <w:pPr>
                                    <w:pStyle w:val="TableParagraph"/>
                                    <w:spacing w:before="135" w:line="237" w:lineRule="auto"/>
                                    <w:ind w:left="165" w:right="166" w:firstLine="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Попередня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ціна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електричної</w:t>
                                  </w:r>
                                  <w:r>
                                    <w:rPr>
                                      <w:b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енергії</w:t>
                                  </w:r>
                                </w:p>
                              </w:tc>
                              <w:tc>
                                <w:tcPr>
                                  <w:tcW w:w="9357" w:type="dxa"/>
                                </w:tcPr>
                                <w:p w14:paraId="732DF98D" w14:textId="77777777" w:rsidR="00F22A02" w:rsidRDefault="00F22A02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5CB7ADA" w14:textId="77777777" w:rsidR="00F22A02" w:rsidRDefault="00F22A02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2A34D4F0" w14:textId="77777777" w:rsidR="00F22A02" w:rsidRDefault="001253DA">
                                  <w:pPr>
                                    <w:pStyle w:val="TableParagraph"/>
                                    <w:ind w:left="141"/>
                                  </w:pPr>
                                  <w:r>
                                    <w:t>Визначається</w:t>
                                  </w:r>
                                  <w:r>
                                    <w:rPr>
                                      <w:spacing w:val="23"/>
                                    </w:rPr>
                                    <w:t xml:space="preserve"> </w:t>
                                  </w:r>
                                  <w:r>
                                    <w:t>як</w:t>
                                  </w:r>
                                  <w:r>
                                    <w:rPr>
                                      <w:spacing w:val="25"/>
                                    </w:rPr>
                                    <w:t xml:space="preserve"> </w:t>
                                  </w:r>
                                  <w:r>
                                    <w:t>середньозважена</w:t>
                                  </w:r>
                                  <w:r>
                                    <w:rPr>
                                      <w:spacing w:val="24"/>
                                    </w:rPr>
                                    <w:t xml:space="preserve"> </w:t>
                                  </w:r>
                                  <w:r>
                                    <w:t>ціна,</w:t>
                                  </w:r>
                                  <w:r>
                                    <w:rPr>
                                      <w:spacing w:val="25"/>
                                    </w:rPr>
                                    <w:t xml:space="preserve"> </w:t>
                                  </w:r>
                                  <w:r>
                                    <w:t>яку</w:t>
                                  </w:r>
                                  <w:r>
                                    <w:rPr>
                                      <w:spacing w:val="22"/>
                                    </w:rPr>
                                    <w:t xml:space="preserve"> </w:t>
                                  </w:r>
                                  <w:r>
                                    <w:t>сформовано</w:t>
                                  </w:r>
                                  <w:r>
                                    <w:rPr>
                                      <w:spacing w:val="25"/>
                                    </w:rPr>
                                    <w:t xml:space="preserve"> </w:t>
                                  </w:r>
                                  <w:r>
                                    <w:t>з</w:t>
                                  </w:r>
                                  <w:r>
                                    <w:rPr>
                                      <w:spacing w:val="24"/>
                                    </w:rPr>
                                    <w:t xml:space="preserve"> </w:t>
                                  </w:r>
                                  <w:r>
                                    <w:t>погодинних</w:t>
                                  </w:r>
                                  <w:r>
                                    <w:rPr>
                                      <w:spacing w:val="23"/>
                                    </w:rPr>
                                    <w:t xml:space="preserve"> </w:t>
                                  </w:r>
                                  <w:r>
                                    <w:t>цін</w:t>
                                  </w:r>
                                  <w:r>
                                    <w:rPr>
                                      <w:spacing w:val="25"/>
                                    </w:rPr>
                                    <w:t xml:space="preserve"> </w:t>
                                  </w:r>
                                  <w:r>
                                    <w:t>за</w:t>
                                  </w:r>
                                  <w:r>
                                    <w:rPr>
                                      <w:spacing w:val="24"/>
                                    </w:rPr>
                                    <w:t xml:space="preserve"> </w:t>
                                  </w:r>
                                  <w:r>
                                    <w:t>останній</w:t>
                                  </w:r>
                                  <w:r>
                                    <w:rPr>
                                      <w:spacing w:val="24"/>
                                    </w:rPr>
                                    <w:t xml:space="preserve"> </w:t>
                                  </w:r>
                                  <w:r>
                                    <w:t>повний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розрахунковий</w:t>
                                  </w:r>
                                  <w:r>
                                    <w:rPr>
                                      <w:spacing w:val="-2"/>
                                      <w:positio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період на</w:t>
                                  </w:r>
                                  <w:r>
                                    <w:rPr>
                                      <w:spacing w:val="-3"/>
                                      <w:positio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ринку</w:t>
                                  </w:r>
                                  <w:r>
                                    <w:rPr>
                                      <w:spacing w:val="-1"/>
                                      <w:positio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«на добу</w:t>
                                  </w:r>
                                  <w:r>
                                    <w:rPr>
                                      <w:spacing w:val="-2"/>
                                      <w:positio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наперед»</w:t>
                                  </w:r>
                                  <w:r>
                                    <w:rPr>
                                      <w:spacing w:val="-2"/>
                                      <w:positio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для 1МВт*год</w:t>
                                  </w:r>
                                  <w:r>
                                    <w:rPr>
                                      <w:spacing w:val="-2"/>
                                      <w:positio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position w:val="2"/>
                                    </w:rPr>
                                    <w:t>Ц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п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right w:val="nil"/>
                                  </w:tcBorders>
                                </w:tcPr>
                                <w:p w14:paraId="47D9C990" w14:textId="77777777" w:rsidR="00F22A02" w:rsidRDefault="00F22A0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F22A02" w14:paraId="5E6AAE4C" w14:textId="77777777">
                              <w:trPr>
                                <w:trHeight w:val="1711"/>
                              </w:trPr>
                              <w:tc>
                                <w:tcPr>
                                  <w:tcW w:w="1272" w:type="dxa"/>
                                  <w:textDirection w:val="btLr"/>
                                </w:tcPr>
                                <w:p w14:paraId="3D46B119" w14:textId="77777777" w:rsidR="00F22A02" w:rsidRDefault="001253DA">
                                  <w:pPr>
                                    <w:pStyle w:val="TableParagraph"/>
                                    <w:spacing w:before="135" w:line="237" w:lineRule="auto"/>
                                    <w:ind w:left="127" w:right="129" w:firstLine="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Спосіб оплати</w:t>
                                  </w:r>
                                  <w:r>
                                    <w:rPr>
                                      <w:b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за послугу з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розподілу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електроенергії</w:t>
                                  </w:r>
                                </w:p>
                              </w:tc>
                              <w:tc>
                                <w:tcPr>
                                  <w:tcW w:w="9357" w:type="dxa"/>
                                </w:tcPr>
                                <w:p w14:paraId="5C04EDB6" w14:textId="77777777" w:rsidR="00F22A02" w:rsidRDefault="00F22A02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42052F5" w14:textId="77777777" w:rsidR="00F22A02" w:rsidRDefault="001253DA">
                                  <w:pPr>
                                    <w:pStyle w:val="TableParagraph"/>
                                    <w:spacing w:before="183"/>
                                    <w:ind w:left="141"/>
                                  </w:pPr>
                                  <w:r>
                                    <w:t>Споживач</w:t>
                                  </w:r>
                                  <w:r>
                                    <w:rPr>
                                      <w:spacing w:val="20"/>
                                    </w:rPr>
                                    <w:t xml:space="preserve"> </w:t>
                                  </w:r>
                                  <w:r>
                                    <w:t>сплачує</w:t>
                                  </w:r>
                                  <w:r>
                                    <w:rPr>
                                      <w:spacing w:val="19"/>
                                    </w:rPr>
                                    <w:t xml:space="preserve"> </w:t>
                                  </w:r>
                                  <w:r>
                                    <w:t>вартість</w:t>
                                  </w:r>
                                  <w:r>
                                    <w:rPr>
                                      <w:spacing w:val="20"/>
                                    </w:rPr>
                                    <w:t xml:space="preserve"> </w:t>
                                  </w:r>
                                  <w:r>
                                    <w:t>послуги</w:t>
                                  </w:r>
                                  <w:r>
                                    <w:rPr>
                                      <w:spacing w:val="20"/>
                                    </w:rPr>
                                    <w:t xml:space="preserve"> </w:t>
                                  </w:r>
                                  <w:r>
                                    <w:t>з</w:t>
                                  </w:r>
                                  <w:r>
                                    <w:rPr>
                                      <w:spacing w:val="17"/>
                                    </w:rPr>
                                    <w:t xml:space="preserve"> </w:t>
                                  </w:r>
                                  <w:r>
                                    <w:t>розподілу</w:t>
                                  </w:r>
                                  <w:r>
                                    <w:rPr>
                                      <w:spacing w:val="19"/>
                                    </w:rPr>
                                    <w:t xml:space="preserve"> </w:t>
                                  </w:r>
                                  <w:r>
                                    <w:t>електричної</w:t>
                                  </w:r>
                                  <w:r>
                                    <w:rPr>
                                      <w:spacing w:val="21"/>
                                    </w:rPr>
                                    <w:t xml:space="preserve"> </w:t>
                                  </w:r>
                                  <w:r>
                                    <w:t>енергії</w:t>
                                  </w:r>
                                  <w:r>
                                    <w:rPr>
                                      <w:spacing w:val="19"/>
                                    </w:rPr>
                                    <w:t xml:space="preserve"> </w:t>
                                  </w:r>
                                  <w:r>
                                    <w:t>безпосередньо</w:t>
                                  </w:r>
                                  <w:r>
                                    <w:rPr>
                                      <w:spacing w:val="18"/>
                                    </w:rPr>
                                    <w:t xml:space="preserve"> </w:t>
                                  </w:r>
                                  <w:r>
                                    <w:t>Оператору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системи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розподілу.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right w:val="nil"/>
                                  </w:tcBorders>
                                </w:tcPr>
                                <w:p w14:paraId="271B53CD" w14:textId="77777777" w:rsidR="00F22A02" w:rsidRDefault="00F22A0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3DAD76BF" w14:textId="77777777" w:rsidR="00F22A02" w:rsidRDefault="00F22A0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10E73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6pt;margin-top:14.95pt;width:559.8pt;height:411.3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2"/>
                        <w:gridCol w:w="9357"/>
                        <w:gridCol w:w="552"/>
                      </w:tblGrid>
                      <w:tr w:rsidR="00F22A02" w14:paraId="371C2677" w14:textId="77777777">
                        <w:trPr>
                          <w:trHeight w:val="347"/>
                        </w:trPr>
                        <w:tc>
                          <w:tcPr>
                            <w:tcW w:w="1272" w:type="dxa"/>
                          </w:tcPr>
                          <w:p w14:paraId="2865731F" w14:textId="77777777" w:rsidR="00F22A02" w:rsidRDefault="001253DA">
                            <w:pPr>
                              <w:pStyle w:val="TableParagraph"/>
                              <w:spacing w:before="29"/>
                              <w:ind w:left="30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Умова</w:t>
                            </w:r>
                          </w:p>
                        </w:tc>
                        <w:tc>
                          <w:tcPr>
                            <w:tcW w:w="9357" w:type="dxa"/>
                          </w:tcPr>
                          <w:p w14:paraId="56FE2CA0" w14:textId="77777777" w:rsidR="00F22A02" w:rsidRDefault="001253DA">
                            <w:pPr>
                              <w:pStyle w:val="TableParagraph"/>
                              <w:spacing w:before="29"/>
                              <w:ind w:left="4078" w:right="406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Пропозиція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right w:val="nil"/>
                            </w:tcBorders>
                          </w:tcPr>
                          <w:p w14:paraId="7002D116" w14:textId="77777777" w:rsidR="00F22A02" w:rsidRDefault="00F22A02">
                            <w:pPr>
                              <w:pStyle w:val="TableParagraph"/>
                            </w:pPr>
                          </w:p>
                        </w:tc>
                      </w:tr>
                      <w:tr w:rsidR="00F22A02" w14:paraId="37E88567" w14:textId="77777777">
                        <w:trPr>
                          <w:trHeight w:val="4558"/>
                        </w:trPr>
                        <w:tc>
                          <w:tcPr>
                            <w:tcW w:w="1272" w:type="dxa"/>
                            <w:textDirection w:val="btLr"/>
                          </w:tcPr>
                          <w:p w14:paraId="4DFC653E" w14:textId="77777777" w:rsidR="00F22A02" w:rsidRDefault="00F22A02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6C4D656" w14:textId="77777777" w:rsidR="00F22A02" w:rsidRDefault="00F22A02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85F80C7" w14:textId="77777777" w:rsidR="00F22A02" w:rsidRDefault="001253DA">
                            <w:pPr>
                              <w:pStyle w:val="TableParagraph"/>
                              <w:ind w:left="8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Вартість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електричної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енергії</w:t>
                            </w:r>
                          </w:p>
                        </w:tc>
                        <w:tc>
                          <w:tcPr>
                            <w:tcW w:w="9357" w:type="dxa"/>
                          </w:tcPr>
                          <w:p w14:paraId="72DC1C78" w14:textId="77777777" w:rsidR="00F22A02" w:rsidRDefault="001253DA">
                            <w:pPr>
                              <w:pStyle w:val="TableParagraph"/>
                              <w:ind w:left="141" w:right="134"/>
                              <w:jc w:val="both"/>
                            </w:pPr>
                            <w:r>
                              <w:t>для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Споживача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площадці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(-ках)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вимірювання,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віднесеній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групи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«Б»,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вартість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розрахунковий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період (місяць) визначається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як</w:t>
                            </w:r>
                          </w:p>
                          <w:p w14:paraId="013D210F" w14:textId="77777777" w:rsidR="00F22A02" w:rsidRDefault="001253DA">
                            <w:pPr>
                              <w:pStyle w:val="TableParagraph"/>
                              <w:spacing w:line="254" w:lineRule="exact"/>
                              <w:ind w:left="3375"/>
                              <w:jc w:val="both"/>
                            </w:pPr>
                            <w:r>
                              <w:rPr>
                                <w:b/>
                                <w:position w:val="2"/>
                              </w:rPr>
                              <w:t>В</w:t>
                            </w:r>
                            <w:r>
                              <w:rPr>
                                <w:b/>
                                <w:sz w:val="14"/>
                              </w:rPr>
                              <w:t>ф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</w:rPr>
                              <w:t>=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</w:rPr>
                              <w:t>V</w:t>
                            </w:r>
                            <w:r>
                              <w:rPr>
                                <w:b/>
                                <w:sz w:val="14"/>
                              </w:rPr>
                              <w:t>ф</w:t>
                            </w:r>
                            <w:r>
                              <w:rPr>
                                <w:b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</w:rPr>
                              <w:t>×</w:t>
                            </w:r>
                            <w:r>
                              <w:rPr>
                                <w:b/>
                                <w:spacing w:val="-2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</w:rPr>
                              <w:t>(Ц</w:t>
                            </w:r>
                            <w:r>
                              <w:rPr>
                                <w:b/>
                                <w:spacing w:val="1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</w:rPr>
                              <w:t>+</w:t>
                            </w:r>
                            <w:r>
                              <w:rPr>
                                <w:b/>
                                <w:spacing w:val="-1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</w:rPr>
                              <w:t>М +</w:t>
                            </w:r>
                            <w:r>
                              <w:rPr>
                                <w:b/>
                                <w:spacing w:val="-2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</w:rPr>
                              <w:t>Т</w:t>
                            </w:r>
                            <w:r>
                              <w:rPr>
                                <w:b/>
                                <w:sz w:val="14"/>
                              </w:rPr>
                              <w:t>осп</w:t>
                            </w:r>
                            <w:r>
                              <w:rPr>
                                <w:b/>
                                <w:position w:val="2"/>
                              </w:rPr>
                              <w:t>)</w:t>
                            </w:r>
                            <w:r>
                              <w:rPr>
                                <w:position w:val="2"/>
                              </w:rPr>
                              <w:t>, де</w:t>
                            </w:r>
                          </w:p>
                          <w:p w14:paraId="2129DA7F" w14:textId="77777777" w:rsidR="00F22A02" w:rsidRDefault="001253DA">
                            <w:pPr>
                              <w:pStyle w:val="TableParagraph"/>
                              <w:spacing w:line="237" w:lineRule="auto"/>
                              <w:ind w:left="141" w:right="161"/>
                              <w:jc w:val="both"/>
                            </w:pPr>
                            <w:r>
                              <w:rPr>
                                <w:b/>
                                <w:position w:val="2"/>
                              </w:rPr>
                              <w:t>В</w:t>
                            </w:r>
                            <w:r>
                              <w:rPr>
                                <w:b/>
                                <w:sz w:val="14"/>
                              </w:rPr>
                              <w:t>ф</w:t>
                            </w:r>
                            <w:r>
                              <w:rPr>
                                <w:b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вартість</w:t>
                            </w:r>
                            <w:r>
                              <w:rPr>
                                <w:spacing w:val="1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спожитого</w:t>
                            </w:r>
                            <w:r>
                              <w:rPr>
                                <w:spacing w:val="1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місячного</w:t>
                            </w:r>
                            <w:r>
                              <w:rPr>
                                <w:spacing w:val="1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обсягу</w:t>
                            </w:r>
                            <w:r>
                              <w:rPr>
                                <w:spacing w:val="1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електричної</w:t>
                            </w:r>
                            <w:r>
                              <w:rPr>
                                <w:spacing w:val="1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енергії</w:t>
                            </w:r>
                            <w:r>
                              <w:rPr>
                                <w:spacing w:val="1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у</w:t>
                            </w:r>
                            <w:r>
                              <w:rPr>
                                <w:spacing w:val="1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розрахунковому</w:t>
                            </w:r>
                            <w:r>
                              <w:rPr>
                                <w:spacing w:val="1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місяці</w:t>
                            </w:r>
                            <w:r>
                              <w:rPr>
                                <w:spacing w:val="1"/>
                                <w:position w:val="2"/>
                              </w:rPr>
                              <w:t xml:space="preserve"> </w:t>
                            </w:r>
                            <w:r>
                              <w:t>постачання,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грн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без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ПДВ;</w:t>
                            </w:r>
                          </w:p>
                          <w:p w14:paraId="5DB00DC2" w14:textId="77777777" w:rsidR="00F22A02" w:rsidRDefault="001253DA">
                            <w:pPr>
                              <w:pStyle w:val="TableParagraph"/>
                              <w:ind w:left="141" w:right="156"/>
                              <w:jc w:val="both"/>
                            </w:pPr>
                            <w:r>
                              <w:rPr>
                                <w:b/>
                                <w:position w:val="2"/>
                              </w:rPr>
                              <w:t>V</w:t>
                            </w:r>
                            <w:r>
                              <w:rPr>
                                <w:b/>
                                <w:sz w:val="14"/>
                              </w:rPr>
                              <w:t xml:space="preserve">ф           </w:t>
                            </w:r>
                            <w:r>
                              <w:rPr>
                                <w:b/>
                                <w:spacing w:val="2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-</w:t>
                            </w:r>
                            <w:r>
                              <w:rPr>
                                <w:spacing w:val="37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фактичний</w:t>
                            </w:r>
                            <w:r>
                              <w:rPr>
                                <w:spacing w:val="37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обсяг</w:t>
                            </w:r>
                            <w:r>
                              <w:rPr>
                                <w:spacing w:val="41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споживання</w:t>
                            </w:r>
                            <w:r>
                              <w:rPr>
                                <w:spacing w:val="40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електричної</w:t>
                            </w:r>
                            <w:r>
                              <w:rPr>
                                <w:spacing w:val="41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енергії</w:t>
                            </w:r>
                            <w:r>
                              <w:rPr>
                                <w:spacing w:val="41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за</w:t>
                            </w:r>
                            <w:r>
                              <w:rPr>
                                <w:spacing w:val="39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місяць</w:t>
                            </w:r>
                            <w:r>
                              <w:rPr>
                                <w:spacing w:val="38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постачання,</w:t>
                            </w:r>
                            <w:r>
                              <w:rPr>
                                <w:spacing w:val="39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МВт*год;</w:t>
                            </w:r>
                            <w:r>
                              <w:rPr>
                                <w:spacing w:val="1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Ц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середньозважена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ціна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закупівлі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електричної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енергії,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що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фактично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склалася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Постачальника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ринку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t>«на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t>добу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t>наперед»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t>відповідний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t>період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t>постачання,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t>з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врахуванням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вимог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пункту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5.1.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Правил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ринку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«на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добу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наперед»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t>та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t>внутрішньодобового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ринку.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Така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ціна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зазначається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сайті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Оператора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t>ринку: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hyperlink r:id="rId6">
                              <w:r>
                                <w:t>http://www.oree.com.ua.</w:t>
                              </w:r>
                            </w:hyperlink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t>Ціна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закупівлі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t>електричної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t>енергії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t>включає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t>всі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t>обов’язкові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t>податки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t>(крім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t>ПДВ,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t>що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обліковується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окремо),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збори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платежі,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що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передбачені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законодавством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іншими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нормативними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документами,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грн/МВт*год.</w:t>
                            </w:r>
                          </w:p>
                          <w:p w14:paraId="460CA5BA" w14:textId="77777777" w:rsidR="00F22A02" w:rsidRDefault="001253DA">
                            <w:pPr>
                              <w:pStyle w:val="TableParagraph"/>
                              <w:tabs>
                                <w:tab w:val="left" w:leader="underscore" w:pos="7504"/>
                              </w:tabs>
                              <w:spacing w:line="250" w:lineRule="exact"/>
                              <w:ind w:left="141"/>
                              <w:jc w:val="both"/>
                            </w:pPr>
                            <w:r>
                              <w:rPr>
                                <w:b/>
                              </w:rPr>
                              <w:t>М</w:t>
                            </w:r>
                            <w:r>
                              <w:rPr>
                                <w:b/>
                                <w:spacing w:val="60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61"/>
                              </w:rPr>
                              <w:t xml:space="preserve"> </w:t>
                            </w:r>
                            <w:r>
                              <w:t>послуги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Постачальника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електроенергії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spacing w:val="9"/>
                              </w:rPr>
                              <w:t>(маржа),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що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t>складає</w:t>
                            </w:r>
                            <w:r>
                              <w:tab/>
                              <w:t>грн/МВт*год;</w:t>
                            </w:r>
                          </w:p>
                          <w:p w14:paraId="6E3EB56C" w14:textId="77777777" w:rsidR="00F22A02" w:rsidRDefault="001253DA">
                            <w:pPr>
                              <w:pStyle w:val="TableParagraph"/>
                              <w:ind w:left="141" w:right="159"/>
                              <w:jc w:val="both"/>
                            </w:pPr>
                            <w:r>
                              <w:rPr>
                                <w:b/>
                                <w:position w:val="2"/>
                              </w:rPr>
                              <w:t>Т</w:t>
                            </w:r>
                            <w:r>
                              <w:rPr>
                                <w:b/>
                                <w:sz w:val="14"/>
                              </w:rPr>
                              <w:t>осп</w:t>
                            </w:r>
                            <w:r>
                              <w:rPr>
                                <w:b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- тариф</w:t>
                            </w:r>
                            <w:r>
                              <w:rPr>
                                <w:spacing w:val="1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на</w:t>
                            </w:r>
                            <w:r>
                              <w:rPr>
                                <w:spacing w:val="1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послуги</w:t>
                            </w:r>
                            <w:r>
                              <w:rPr>
                                <w:spacing w:val="1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з</w:t>
                            </w:r>
                            <w:r>
                              <w:rPr>
                                <w:spacing w:val="1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передачі</w:t>
                            </w:r>
                            <w:r>
                              <w:rPr>
                                <w:spacing w:val="1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електричної</w:t>
                            </w:r>
                            <w:r>
                              <w:rPr>
                                <w:spacing w:val="1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енергії,</w:t>
                            </w:r>
                            <w:r>
                              <w:rPr>
                                <w:spacing w:val="1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який</w:t>
                            </w:r>
                            <w:r>
                              <w:rPr>
                                <w:spacing w:val="1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встановлюється</w:t>
                            </w:r>
                            <w:r>
                              <w:rPr>
                                <w:spacing w:val="1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Регулятором</w:t>
                            </w:r>
                            <w:r>
                              <w:rPr>
                                <w:spacing w:val="1"/>
                                <w:position w:val="2"/>
                              </w:rPr>
                              <w:t xml:space="preserve"> </w:t>
                            </w:r>
                            <w:r>
                              <w:t>відповідно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t>до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t>затвердженої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t>ним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t>методики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t>та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t>оприлюднюється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t>оператором</w:t>
                            </w:r>
                            <w:r>
                              <w:rPr>
                                <w:spacing w:val="56"/>
                              </w:rPr>
                              <w:t xml:space="preserve"> </w:t>
                            </w:r>
                            <w:r>
                              <w:t>системи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передачі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власному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сайті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мережі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Інтернет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триденний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термін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після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затвердження</w:t>
                            </w:r>
                          </w:p>
                          <w:p w14:paraId="76C2DCCD" w14:textId="77777777" w:rsidR="00F22A02" w:rsidRDefault="001253DA">
                            <w:pPr>
                              <w:pStyle w:val="TableParagraph"/>
                              <w:spacing w:line="243" w:lineRule="exact"/>
                              <w:ind w:left="141"/>
                              <w:jc w:val="both"/>
                            </w:pPr>
                            <w:r>
                              <w:t>його</w:t>
                            </w:r>
                            <w:r>
                              <w:rPr>
                                <w:spacing w:val="98"/>
                              </w:rPr>
                              <w:t xml:space="preserve"> </w:t>
                            </w:r>
                            <w:r>
                              <w:t>Регулятором,</w:t>
                            </w:r>
                            <w:r>
                              <w:rPr>
                                <w:spacing w:val="98"/>
                              </w:rPr>
                              <w:t xml:space="preserve"> </w:t>
                            </w:r>
                            <w:r>
                              <w:t>грн/МВт*год.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right w:val="nil"/>
                            </w:tcBorders>
                          </w:tcPr>
                          <w:p w14:paraId="2C9DAC52" w14:textId="77777777" w:rsidR="00F22A02" w:rsidRDefault="00F22A02">
                            <w:pPr>
                              <w:pStyle w:val="TableParagraph"/>
                            </w:pPr>
                          </w:p>
                        </w:tc>
                      </w:tr>
                      <w:tr w:rsidR="00F22A02" w14:paraId="09167301" w14:textId="77777777">
                        <w:trPr>
                          <w:trHeight w:val="1559"/>
                        </w:trPr>
                        <w:tc>
                          <w:tcPr>
                            <w:tcW w:w="1272" w:type="dxa"/>
                            <w:textDirection w:val="btLr"/>
                          </w:tcPr>
                          <w:p w14:paraId="6E52A26C" w14:textId="77777777" w:rsidR="00F22A02" w:rsidRDefault="001253DA">
                            <w:pPr>
                              <w:pStyle w:val="TableParagraph"/>
                              <w:spacing w:before="135" w:line="237" w:lineRule="auto"/>
                              <w:ind w:left="165" w:right="166" w:firstLine="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Попередня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ціна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електричної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енергії</w:t>
                            </w:r>
                          </w:p>
                        </w:tc>
                        <w:tc>
                          <w:tcPr>
                            <w:tcW w:w="9357" w:type="dxa"/>
                          </w:tcPr>
                          <w:p w14:paraId="732DF98D" w14:textId="77777777" w:rsidR="00F22A02" w:rsidRDefault="00F22A02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5CB7ADA" w14:textId="77777777" w:rsidR="00F22A02" w:rsidRDefault="00F22A02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2A34D4F0" w14:textId="77777777" w:rsidR="00F22A02" w:rsidRDefault="001253DA">
                            <w:pPr>
                              <w:pStyle w:val="TableParagraph"/>
                              <w:ind w:left="141"/>
                            </w:pPr>
                            <w:r>
                              <w:t>Визначається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як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середньозважена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ціна,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яку</w:t>
                            </w:r>
                            <w:r>
                              <w:rPr>
                                <w:spacing w:val="22"/>
                              </w:rPr>
                              <w:t xml:space="preserve"> </w:t>
                            </w:r>
                            <w:r>
                              <w:t>сформовано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з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погодинних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цін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за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останній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повний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розрахунковий</w:t>
                            </w:r>
                            <w:r>
                              <w:rPr>
                                <w:spacing w:val="-2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період на</w:t>
                            </w:r>
                            <w:r>
                              <w:rPr>
                                <w:spacing w:val="-3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ринку</w:t>
                            </w:r>
                            <w:r>
                              <w:rPr>
                                <w:spacing w:val="-1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«на добу</w:t>
                            </w:r>
                            <w:r>
                              <w:rPr>
                                <w:spacing w:val="-2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наперед»</w:t>
                            </w:r>
                            <w:r>
                              <w:rPr>
                                <w:spacing w:val="-2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для 1МВт*год</w:t>
                            </w:r>
                            <w:r>
                              <w:rPr>
                                <w:spacing w:val="-2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(</w:t>
                            </w:r>
                            <w:r>
                              <w:rPr>
                                <w:b/>
                                <w:position w:val="2"/>
                              </w:rPr>
                              <w:t>Ц</w:t>
                            </w:r>
                            <w:r>
                              <w:rPr>
                                <w:b/>
                                <w:sz w:val="14"/>
                              </w:rPr>
                              <w:t>п</w:t>
                            </w:r>
                            <w:r>
                              <w:rPr>
                                <w:position w:val="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right w:val="nil"/>
                            </w:tcBorders>
                          </w:tcPr>
                          <w:p w14:paraId="47D9C990" w14:textId="77777777" w:rsidR="00F22A02" w:rsidRDefault="00F22A02">
                            <w:pPr>
                              <w:pStyle w:val="TableParagraph"/>
                            </w:pPr>
                          </w:p>
                        </w:tc>
                      </w:tr>
                      <w:tr w:rsidR="00F22A02" w14:paraId="5E6AAE4C" w14:textId="77777777">
                        <w:trPr>
                          <w:trHeight w:val="1711"/>
                        </w:trPr>
                        <w:tc>
                          <w:tcPr>
                            <w:tcW w:w="1272" w:type="dxa"/>
                            <w:textDirection w:val="btLr"/>
                          </w:tcPr>
                          <w:p w14:paraId="3D46B119" w14:textId="77777777" w:rsidR="00F22A02" w:rsidRDefault="001253DA">
                            <w:pPr>
                              <w:pStyle w:val="TableParagraph"/>
                              <w:spacing w:before="135" w:line="237" w:lineRule="auto"/>
                              <w:ind w:left="127" w:right="129" w:firstLine="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Спосіб оплати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за послугу з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розподілу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електроенергії</w:t>
                            </w:r>
                          </w:p>
                        </w:tc>
                        <w:tc>
                          <w:tcPr>
                            <w:tcW w:w="9357" w:type="dxa"/>
                          </w:tcPr>
                          <w:p w14:paraId="5C04EDB6" w14:textId="77777777" w:rsidR="00F22A02" w:rsidRDefault="00F22A02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42052F5" w14:textId="77777777" w:rsidR="00F22A02" w:rsidRDefault="001253DA">
                            <w:pPr>
                              <w:pStyle w:val="TableParagraph"/>
                              <w:spacing w:before="183"/>
                              <w:ind w:left="141"/>
                            </w:pPr>
                            <w:r>
                              <w:t>Споживач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сплачує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вартість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послуги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з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розподілу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електричної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енергії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безпосередньо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Оператору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системи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розподілу.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right w:val="nil"/>
                            </w:tcBorders>
                          </w:tcPr>
                          <w:p w14:paraId="271B53CD" w14:textId="77777777" w:rsidR="00F22A02" w:rsidRDefault="00F22A02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3DAD76BF" w14:textId="77777777" w:rsidR="00F22A02" w:rsidRDefault="00F22A0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253DA">
        <w:rPr>
          <w:spacing w:val="-1"/>
        </w:rPr>
        <w:t>Термін</w:t>
      </w:r>
      <w:r w:rsidR="001253DA">
        <w:rPr>
          <w:spacing w:val="-15"/>
        </w:rPr>
        <w:t xml:space="preserve"> </w:t>
      </w:r>
      <w:r w:rsidR="001253DA">
        <w:rPr>
          <w:spacing w:val="-1"/>
        </w:rPr>
        <w:t>дії</w:t>
      </w:r>
      <w:r w:rsidR="001253DA">
        <w:rPr>
          <w:spacing w:val="-8"/>
        </w:rPr>
        <w:t xml:space="preserve"> </w:t>
      </w:r>
      <w:r w:rsidR="001253DA">
        <w:rPr>
          <w:spacing w:val="-1"/>
        </w:rPr>
        <w:t>цієї</w:t>
      </w:r>
      <w:r w:rsidR="001253DA">
        <w:rPr>
          <w:spacing w:val="-10"/>
        </w:rPr>
        <w:t xml:space="preserve"> </w:t>
      </w:r>
      <w:r w:rsidR="001253DA">
        <w:rPr>
          <w:spacing w:val="-1"/>
        </w:rPr>
        <w:t>публічної</w:t>
      </w:r>
      <w:r w:rsidR="001253DA">
        <w:rPr>
          <w:spacing w:val="-14"/>
        </w:rPr>
        <w:t xml:space="preserve"> </w:t>
      </w:r>
      <w:r w:rsidR="001253DA">
        <w:rPr>
          <w:spacing w:val="-1"/>
        </w:rPr>
        <w:t>комерційної</w:t>
      </w:r>
      <w:r w:rsidR="001253DA">
        <w:rPr>
          <w:spacing w:val="-10"/>
        </w:rPr>
        <w:t xml:space="preserve"> </w:t>
      </w:r>
      <w:r w:rsidR="001253DA">
        <w:t>пропозиції:</w:t>
      </w:r>
      <w:r w:rsidR="001253DA">
        <w:rPr>
          <w:spacing w:val="-13"/>
        </w:rPr>
        <w:t xml:space="preserve"> </w:t>
      </w:r>
      <w:r w:rsidR="001253DA">
        <w:t>початок</w:t>
      </w:r>
      <w:r w:rsidR="001253DA">
        <w:rPr>
          <w:spacing w:val="-9"/>
        </w:rPr>
        <w:t xml:space="preserve"> </w:t>
      </w:r>
      <w:r w:rsidR="001253DA">
        <w:t>–</w:t>
      </w:r>
      <w:r w:rsidR="001253DA">
        <w:rPr>
          <w:u w:val="single"/>
        </w:rPr>
        <w:tab/>
      </w:r>
      <w:r w:rsidR="001253DA">
        <w:rPr>
          <w:spacing w:val="-1"/>
        </w:rPr>
        <w:t>2022р.;кінець</w:t>
      </w:r>
      <w:r w:rsidR="001253DA">
        <w:rPr>
          <w:spacing w:val="-7"/>
        </w:rPr>
        <w:t xml:space="preserve"> </w:t>
      </w:r>
      <w:r w:rsidR="001253DA">
        <w:t>–</w:t>
      </w:r>
      <w:r w:rsidR="001253DA">
        <w:rPr>
          <w:spacing w:val="-10"/>
        </w:rPr>
        <w:t xml:space="preserve"> </w:t>
      </w:r>
      <w:r w:rsidR="001253DA">
        <w:t>31.12.2022р.</w:t>
      </w:r>
    </w:p>
    <w:p w14:paraId="3A8090C9" w14:textId="77777777" w:rsidR="00F22A02" w:rsidRDefault="00F22A02">
      <w:pPr>
        <w:jc w:val="both"/>
        <w:sectPr w:rsidR="00F22A02">
          <w:type w:val="continuous"/>
          <w:pgSz w:w="11910" w:h="16840"/>
          <w:pgMar w:top="340" w:right="0" w:bottom="280" w:left="520" w:header="720" w:footer="720" w:gutter="0"/>
          <w:cols w:space="720"/>
        </w:sectPr>
      </w:pPr>
    </w:p>
    <w:p w14:paraId="713F4256" w14:textId="0A187E4F" w:rsidR="00F22A02" w:rsidRDefault="00157D6D">
      <w:pPr>
        <w:pStyle w:val="a3"/>
        <w:spacing w:before="4"/>
        <w:rPr>
          <w:b/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98342F5" wp14:editId="24707A81">
                <wp:simplePos x="0" y="0"/>
                <wp:positionH relativeFrom="page">
                  <wp:posOffset>457200</wp:posOffset>
                </wp:positionH>
                <wp:positionV relativeFrom="page">
                  <wp:posOffset>271145</wp:posOffset>
                </wp:positionV>
                <wp:extent cx="7109460" cy="9618345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9460" cy="961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2"/>
                              <w:gridCol w:w="9357"/>
                              <w:gridCol w:w="552"/>
                            </w:tblGrid>
                            <w:tr w:rsidR="00F22A02" w14:paraId="517EC6B9" w14:textId="77777777">
                              <w:trPr>
                                <w:trHeight w:val="2668"/>
                              </w:trPr>
                              <w:tc>
                                <w:tcPr>
                                  <w:tcW w:w="1272" w:type="dxa"/>
                                  <w:textDirection w:val="btLr"/>
                                </w:tcPr>
                                <w:p w14:paraId="27274C5C" w14:textId="77777777" w:rsidR="00F22A02" w:rsidRDefault="00F22A02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9A91DC5" w14:textId="77777777" w:rsidR="00F22A02" w:rsidRDefault="00F22A02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57E7D8D2" w14:textId="77777777" w:rsidR="00F22A02" w:rsidRDefault="001253DA">
                                  <w:pPr>
                                    <w:pStyle w:val="TableParagraph"/>
                                    <w:ind w:left="62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Спосіб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оплати</w:t>
                                  </w:r>
                                </w:p>
                              </w:tc>
                              <w:tc>
                                <w:tcPr>
                                  <w:tcW w:w="9357" w:type="dxa"/>
                                </w:tcPr>
                                <w:p w14:paraId="7475CA5A" w14:textId="77777777" w:rsidR="00F22A02" w:rsidRDefault="001253DA">
                                  <w:pPr>
                                    <w:pStyle w:val="TableParagraph"/>
                                    <w:spacing w:before="65" w:line="237" w:lineRule="auto"/>
                                    <w:ind w:left="141" w:right="128"/>
                                    <w:jc w:val="both"/>
                                  </w:pPr>
                                  <w:r>
                                    <w:t>Споживач здійснює оплату за електроенергію до початку розрахункового періоду, в місяці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що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передує розрахунковому, попереднім платежем (</w:t>
                                  </w:r>
                                  <w:r>
                                    <w:rPr>
                                      <w:b/>
                                      <w:position w:val="2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п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) 100% від загальної вартості заявленого в</w:t>
                                  </w:r>
                                  <w:r>
                                    <w:rPr>
                                      <w:spacing w:val="1"/>
                                      <w:positio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Повідомленні планованого обсягу споживання електричної енергії (</w:t>
                                  </w:r>
                                  <w:r>
                                    <w:rPr>
                                      <w:b/>
                                      <w:position w:val="2"/>
                                    </w:rPr>
                                    <w:t>V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п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), виходячи з попередньої</w:t>
                                  </w:r>
                                  <w:r>
                                    <w:rPr>
                                      <w:spacing w:val="-52"/>
                                      <w:positio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ціни</w:t>
                                  </w:r>
                                  <w:r>
                                    <w:rPr>
                                      <w:spacing w:val="25"/>
                                      <w:positio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і</w:t>
                                  </w:r>
                                  <w:r>
                                    <w:rPr>
                                      <w:spacing w:val="28"/>
                                      <w:positio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попередньої</w:t>
                                  </w:r>
                                  <w:r>
                                    <w:rPr>
                                      <w:spacing w:val="26"/>
                                      <w:positio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маржі</w:t>
                                  </w:r>
                                  <w:r>
                                    <w:rPr>
                                      <w:spacing w:val="24"/>
                                      <w:positio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position w:val="2"/>
                                    </w:rPr>
                                    <w:t>М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п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=М×Ц</w:t>
                                  </w:r>
                                  <w:r>
                                    <w:rPr>
                                      <w:sz w:val="14"/>
                                    </w:rPr>
                                    <w:t>п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)</w:t>
                                  </w:r>
                                  <w:r>
                                    <w:rPr>
                                      <w:spacing w:val="26"/>
                                      <w:positio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та</w:t>
                                  </w:r>
                                  <w:r>
                                    <w:rPr>
                                      <w:spacing w:val="27"/>
                                      <w:positio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тарифу</w:t>
                                  </w:r>
                                  <w:r>
                                    <w:rPr>
                                      <w:spacing w:val="51"/>
                                      <w:positio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2"/>
                                      <w:positio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послуги</w:t>
                                  </w:r>
                                  <w:r>
                                    <w:rPr>
                                      <w:spacing w:val="53"/>
                                      <w:positio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з</w:t>
                                  </w:r>
                                  <w:r>
                                    <w:rPr>
                                      <w:spacing w:val="54"/>
                                      <w:positio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передачі</w:t>
                                  </w:r>
                                  <w:r>
                                    <w:rPr>
                                      <w:spacing w:val="2"/>
                                      <w:positio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електричної</w:t>
                                  </w:r>
                                  <w:r>
                                    <w:rPr>
                                      <w:spacing w:val="56"/>
                                      <w:positio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енергії,</w:t>
                                  </w:r>
                                  <w:r>
                                    <w:rPr>
                                      <w:spacing w:val="1"/>
                                      <w:position w:val="2"/>
                                    </w:rPr>
                                    <w:t xml:space="preserve"> </w:t>
                                  </w:r>
                                  <w:r>
                                    <w:t>на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підставі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рахунку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Постачальника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на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попередню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оплату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або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самостійно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розрахованої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(за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формулою</w:t>
                                  </w:r>
                                  <w:r>
                                    <w:rPr>
                                      <w:spacing w:val="-3"/>
                                      <w:positio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position w:val="2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п</w:t>
                                  </w:r>
                                  <w:r>
                                    <w:rPr>
                                      <w:b/>
                                      <w:position w:val="2"/>
                                    </w:rPr>
                                    <w:t>=V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п</w:t>
                                  </w:r>
                                  <w:r>
                                    <w:rPr>
                                      <w:b/>
                                      <w:position w:val="2"/>
                                    </w:rPr>
                                    <w:t>×(Ц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п</w:t>
                                  </w:r>
                                  <w:r>
                                    <w:rPr>
                                      <w:b/>
                                      <w:position w:val="2"/>
                                    </w:rPr>
                                    <w:t>+Т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осп</w:t>
                                  </w:r>
                                  <w:r>
                                    <w:rPr>
                                      <w:b/>
                                      <w:position w:val="2"/>
                                    </w:rPr>
                                    <w:t>+М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п</w:t>
                                  </w:r>
                                  <w:r>
                                    <w:rPr>
                                      <w:b/>
                                      <w:position w:val="2"/>
                                    </w:rPr>
                                    <w:t>)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, грошовими</w:t>
                                  </w:r>
                                  <w:r>
                                    <w:rPr>
                                      <w:spacing w:val="-2"/>
                                      <w:positio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коштами</w:t>
                                  </w:r>
                                  <w:r>
                                    <w:rPr>
                                      <w:spacing w:val="-1"/>
                                      <w:positio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"/>
                                      <w:position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</w:rPr>
                                    <w:t>рахунок Постачальника.</w:t>
                                  </w:r>
                                </w:p>
                                <w:p w14:paraId="65E0C545" w14:textId="77777777" w:rsidR="00F22A02" w:rsidRDefault="001253DA">
                                  <w:pPr>
                                    <w:pStyle w:val="TableParagraph"/>
                                    <w:spacing w:before="2"/>
                                    <w:ind w:left="141" w:right="131"/>
                                    <w:jc w:val="both"/>
                                  </w:pPr>
                                  <w:r>
                                    <w:t>Після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закінчення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розрахункового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періоду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остаточний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розрахунок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(перерахунок)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здійснюється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за</w:t>
                                  </w:r>
                                  <w:r>
                                    <w:rPr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t>фактичним обсягом споживання електричної енергії з використанням фактичної закупівельної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вартості електричної енергії, що закуплена Постачальником за результатами розрахункового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періоду.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right w:val="nil"/>
                                  </w:tcBorders>
                                </w:tcPr>
                                <w:p w14:paraId="7AFCDB87" w14:textId="77777777" w:rsidR="00F22A02" w:rsidRDefault="00F22A0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22A02" w14:paraId="12B6F319" w14:textId="77777777">
                              <w:trPr>
                                <w:trHeight w:val="2253"/>
                              </w:trPr>
                              <w:tc>
                                <w:tcPr>
                                  <w:tcW w:w="1272" w:type="dxa"/>
                                  <w:textDirection w:val="btLr"/>
                                </w:tcPr>
                                <w:p w14:paraId="079A8AA4" w14:textId="77777777" w:rsidR="00F22A02" w:rsidRDefault="00F22A02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33"/>
                                    </w:rPr>
                                  </w:pPr>
                                </w:p>
                                <w:p w14:paraId="4EC56A7A" w14:textId="77777777" w:rsidR="00F22A02" w:rsidRDefault="001253DA">
                                  <w:pPr>
                                    <w:pStyle w:val="TableParagraph"/>
                                    <w:spacing w:line="237" w:lineRule="auto"/>
                                    <w:ind w:left="732" w:right="210" w:hanging="5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Розмір пені та/або</w:t>
                                  </w:r>
                                  <w:r>
                                    <w:rPr>
                                      <w:b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штрафу</w:t>
                                  </w:r>
                                </w:p>
                              </w:tc>
                              <w:tc>
                                <w:tcPr>
                                  <w:tcW w:w="9357" w:type="dxa"/>
                                </w:tcPr>
                                <w:p w14:paraId="0692AD4E" w14:textId="77777777" w:rsidR="00F22A02" w:rsidRDefault="001253DA">
                                  <w:pPr>
                                    <w:pStyle w:val="TableParagraph"/>
                                    <w:ind w:left="141" w:right="131"/>
                                    <w:jc w:val="both"/>
                                  </w:pPr>
                                  <w:r>
                                    <w:t>У разі несвоєчасної оплати обумовлених даним Додатком платежів, Постачальник електричної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енергії проводить Споживачу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нарахування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за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весь час прострочення:</w:t>
                                  </w:r>
                                </w:p>
                                <w:p w14:paraId="440F3ACA" w14:textId="77777777" w:rsidR="00F22A02" w:rsidRDefault="001253DA">
                                  <w:pPr>
                                    <w:pStyle w:val="TableParagraph"/>
                                    <w:ind w:left="141" w:right="129"/>
                                    <w:jc w:val="both"/>
                                  </w:pPr>
                                  <w:r>
                                    <w:t>пені у розмірі 0,5% за кожен день прострочення, але не більше подвійної облікової ставки НБУ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від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суми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боргу, що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діяла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період, за який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здійснюються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нарахування;</w:t>
                                  </w:r>
                                </w:p>
                                <w:p w14:paraId="174F2CBB" w14:textId="77777777" w:rsidR="00F22A02" w:rsidRDefault="001253DA">
                                  <w:pPr>
                                    <w:pStyle w:val="TableParagraph"/>
                                    <w:spacing w:line="252" w:lineRule="exact"/>
                                    <w:ind w:left="141"/>
                                    <w:jc w:val="both"/>
                                  </w:pPr>
                                  <w:r>
                                    <w:t>3%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річних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від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простроченої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суми.</w:t>
                                  </w:r>
                                </w:p>
                                <w:p w14:paraId="5373B123" w14:textId="77777777" w:rsidR="00F22A02" w:rsidRDefault="001253DA">
                                  <w:pPr>
                                    <w:pStyle w:val="TableParagraph"/>
                                    <w:ind w:left="141" w:right="126"/>
                                    <w:jc w:val="both"/>
                                  </w:pPr>
                                  <w:r>
                                    <w:t>При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цьому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сума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боргу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повинна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бути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сплачена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Споживачем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з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урахуванням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встановленого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індексу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інфляції.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Пеня,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3%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річних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та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інфляційні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нарахування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сплачуються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на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поточний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рахунок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Постачальника</w:t>
                                  </w:r>
                                  <w:r>
                                    <w:rPr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t>електричної</w:t>
                                  </w:r>
                                  <w:r>
                                    <w:rPr>
                                      <w:spacing w:val="11"/>
                                    </w:rPr>
                                    <w:t xml:space="preserve"> </w:t>
                                  </w:r>
                                  <w:r>
                                    <w:t>енергії,</w:t>
                                  </w:r>
                                  <w:r>
                                    <w:rPr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t>який</w:t>
                                  </w:r>
                                  <w:r>
                                    <w:rPr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t>вказується</w:t>
                                  </w:r>
                                  <w:r>
                                    <w:rPr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t>рахунках,</w:t>
                                  </w:r>
                                  <w:r>
                                    <w:rPr>
                                      <w:spacing w:val="10"/>
                                    </w:rPr>
                                    <w:t xml:space="preserve"> </w:t>
                                  </w:r>
                                  <w:r>
                                    <w:t>протягом</w:t>
                                  </w:r>
                                  <w:r>
                                    <w:rPr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t>5</w:t>
                                  </w:r>
                                  <w:r>
                                    <w:rPr>
                                      <w:spacing w:val="8"/>
                                    </w:rPr>
                                    <w:t xml:space="preserve"> </w:t>
                                  </w:r>
                                  <w:r>
                                    <w:t>операційних</w:t>
                                  </w:r>
                                  <w:r>
                                    <w:rPr>
                                      <w:spacing w:val="7"/>
                                    </w:rPr>
                                    <w:t xml:space="preserve"> </w:t>
                                  </w:r>
                                  <w:r>
                                    <w:t>днів</w:t>
                                  </w:r>
                                  <w:r>
                                    <w:rPr>
                                      <w:spacing w:val="9"/>
                                    </w:rPr>
                                    <w:t xml:space="preserve"> </w:t>
                                  </w:r>
                                  <w:r>
                                    <w:t>з</w:t>
                                  </w:r>
                                </w:p>
                                <w:p w14:paraId="185F7631" w14:textId="77777777" w:rsidR="00F22A02" w:rsidRDefault="001253DA">
                                  <w:pPr>
                                    <w:pStyle w:val="TableParagraph"/>
                                    <w:spacing w:line="216" w:lineRule="exact"/>
                                    <w:ind w:left="141"/>
                                    <w:jc w:val="both"/>
                                  </w:pPr>
                                  <w:r>
                                    <w:t>дня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їх отримання.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right w:val="nil"/>
                                  </w:tcBorders>
                                </w:tcPr>
                                <w:p w14:paraId="2145ED8D" w14:textId="77777777" w:rsidR="00F22A02" w:rsidRDefault="00F22A0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22A02" w14:paraId="60A6B9D8" w14:textId="77777777">
                              <w:trPr>
                                <w:trHeight w:val="1706"/>
                              </w:trPr>
                              <w:tc>
                                <w:tcPr>
                                  <w:tcW w:w="1272" w:type="dxa"/>
                                  <w:textDirection w:val="btLr"/>
                                </w:tcPr>
                                <w:p w14:paraId="0F98B464" w14:textId="77777777" w:rsidR="00F22A02" w:rsidRDefault="001253DA">
                                  <w:pPr>
                                    <w:pStyle w:val="TableParagraph"/>
                                    <w:spacing w:before="170" w:line="290" w:lineRule="auto"/>
                                    <w:ind w:left="112" w:right="1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Порядок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звіряння</w:t>
                                  </w:r>
                                  <w:r>
                                    <w:rPr>
                                      <w:b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фактичного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обсягу спожитої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електроенергії</w:t>
                                  </w:r>
                                </w:p>
                              </w:tc>
                              <w:tc>
                                <w:tcPr>
                                  <w:tcW w:w="9357" w:type="dxa"/>
                                </w:tcPr>
                                <w:p w14:paraId="704D1D8B" w14:textId="77777777" w:rsidR="00F22A02" w:rsidRDefault="00F22A02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97346B2" w14:textId="77777777" w:rsidR="00F22A02" w:rsidRDefault="00F22A02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66BF567" w14:textId="77777777" w:rsidR="00F22A02" w:rsidRDefault="001253DA">
                                  <w:pPr>
                                    <w:pStyle w:val="TableParagraph"/>
                                    <w:spacing w:before="169"/>
                                    <w:ind w:left="141"/>
                                  </w:pPr>
                                  <w:r>
                                    <w:t>Проводиться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перший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робочий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день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місяця,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що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слідує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за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розрахунковим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місяцем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right w:val="nil"/>
                                  </w:tcBorders>
                                </w:tcPr>
                                <w:p w14:paraId="66B248FB" w14:textId="77777777" w:rsidR="00F22A02" w:rsidRDefault="00F22A0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22A02" w14:paraId="7DC18FF4" w14:textId="77777777">
                              <w:trPr>
                                <w:trHeight w:val="1996"/>
                              </w:trPr>
                              <w:tc>
                                <w:tcPr>
                                  <w:tcW w:w="1272" w:type="dxa"/>
                                  <w:textDirection w:val="btLr"/>
                                </w:tcPr>
                                <w:p w14:paraId="77348C8D" w14:textId="77777777" w:rsidR="00F22A02" w:rsidRDefault="001253DA">
                                  <w:pPr>
                                    <w:pStyle w:val="TableParagraph"/>
                                    <w:spacing w:before="170" w:line="290" w:lineRule="auto"/>
                                    <w:ind w:left="139" w:right="136" w:hanging="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Т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ермін надання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рахунку за спожиту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електричну енергію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та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строк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його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оплати</w:t>
                                  </w:r>
                                </w:p>
                              </w:tc>
                              <w:tc>
                                <w:tcPr>
                                  <w:tcW w:w="9357" w:type="dxa"/>
                                </w:tcPr>
                                <w:p w14:paraId="3600EB71" w14:textId="77777777" w:rsidR="00F22A02" w:rsidRDefault="00F22A02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14:paraId="5C552F62" w14:textId="77777777" w:rsidR="00F22A02" w:rsidRDefault="001253DA">
                                  <w:pPr>
                                    <w:pStyle w:val="TableParagraph"/>
                                    <w:spacing w:line="259" w:lineRule="auto"/>
                                    <w:ind w:left="141" w:right="128"/>
                                    <w:jc w:val="both"/>
                                  </w:pPr>
                                  <w:r>
                                    <w:t>Після закінчення розрахункового періоду Постачальник надає Споживачу рахунок на оплату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вартості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спожитої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електроенергії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у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розрахунковому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періоді.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Споживач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здійснює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оплату</w:t>
                                  </w:r>
                                  <w:r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t>протягом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5 робочих днів від дня отримання рахунку, безготівковими грошовими коштами на рахунок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Постачальника,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але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не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пізніше ніж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до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15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числа місяця,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що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слідує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за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розрахунковим.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right w:val="nil"/>
                                  </w:tcBorders>
                                </w:tcPr>
                                <w:p w14:paraId="4B079A91" w14:textId="77777777" w:rsidR="00F22A02" w:rsidRDefault="00F22A0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22A02" w14:paraId="7C5B5B6A" w14:textId="77777777">
                              <w:trPr>
                                <w:trHeight w:val="3362"/>
                              </w:trPr>
                              <w:tc>
                                <w:tcPr>
                                  <w:tcW w:w="1272" w:type="dxa"/>
                                  <w:textDirection w:val="btLr"/>
                                </w:tcPr>
                                <w:p w14:paraId="05BC7755" w14:textId="77777777" w:rsidR="00F22A02" w:rsidRDefault="001253DA">
                                  <w:pPr>
                                    <w:pStyle w:val="TableParagraph"/>
                                    <w:spacing w:before="135" w:line="237" w:lineRule="auto"/>
                                    <w:ind w:left="213" w:right="215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Розмір штрафу за дострокове</w:t>
                                  </w:r>
                                  <w:r>
                                    <w:rPr>
                                      <w:b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розірвання Договору у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випадках, не передбачених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умовами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Договору</w:t>
                                  </w:r>
                                </w:p>
                              </w:tc>
                              <w:tc>
                                <w:tcPr>
                                  <w:tcW w:w="9357" w:type="dxa"/>
                                </w:tcPr>
                                <w:p w14:paraId="2A3ABCBD" w14:textId="77777777" w:rsidR="00F22A02" w:rsidRDefault="001253DA">
                                  <w:pPr>
                                    <w:pStyle w:val="TableParagraph"/>
                                    <w:spacing w:line="259" w:lineRule="auto"/>
                                    <w:ind w:left="141" w:right="126"/>
                                    <w:jc w:val="both"/>
                                  </w:pPr>
                                  <w:r>
                                    <w:t>Споживач,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який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має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чинний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договір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про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постачання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електричної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енергії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споживачу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з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фіксованим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терміном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(строком)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дії,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зобов’язаний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розрахунковому</w:t>
                                  </w:r>
                                  <w:r>
                                    <w:rPr>
                                      <w:spacing w:val="55"/>
                                    </w:rPr>
                                    <w:t xml:space="preserve"> </w:t>
                                  </w:r>
                                  <w:r>
                                    <w:t>періоді</w:t>
                                  </w:r>
                                  <w:r>
                                    <w:rPr>
                                      <w:spacing w:val="55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55"/>
                                    </w:rPr>
                                    <w:t xml:space="preserve"> </w:t>
                                  </w:r>
                                  <w:r>
                                    <w:t>якому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ініційовано дострокове розірвання договору, окрім фактично спожитих обсягів електроенергії,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сплатити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штраф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дострокове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припинення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дії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договору.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Штраф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сплачується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тому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випадку</w:t>
                                  </w:r>
                                  <w:r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t>коли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повідомлення Споживача про дострокове припинення договору здійснено пізніше ніж за 21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календарний</w:t>
                                  </w:r>
                                  <w:r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день</w:t>
                                  </w:r>
                                  <w:r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до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передбачуваної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дати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дострокового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припинення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терміну</w:t>
                                  </w:r>
                                  <w:r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t>(строку)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дії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чинного</w:t>
                                  </w:r>
                                  <w:r>
                                    <w:rPr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t>договору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у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розмірі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вартості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електричної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енергії,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заявленої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Споживачем,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як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прогнозований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договірний обсяг споживання в місяці, в якому було подано повідомлення про дострокове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припинення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дії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договору.</w:t>
                                  </w:r>
                                </w:p>
                                <w:p w14:paraId="2A6775BA" w14:textId="77777777" w:rsidR="00F22A02" w:rsidRDefault="001253DA">
                                  <w:pPr>
                                    <w:pStyle w:val="TableParagraph"/>
                                    <w:spacing w:line="259" w:lineRule="auto"/>
                                    <w:ind w:left="141" w:right="127"/>
                                    <w:jc w:val="both"/>
                                  </w:pPr>
                                  <w:r>
                                    <w:rPr>
                                      <w:spacing w:val="-1"/>
                                    </w:rPr>
                                    <w:t>Сторони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домовились,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що</w:t>
                                  </w:r>
                                  <w:r>
                                    <w:rPr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t>у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разі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звернення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Споживача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(розірвання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договору,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припинення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його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дії,</w:t>
                                  </w:r>
                                  <w:r>
                                    <w:rPr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t>тощо) щодо повернення йому переплати, що виникла за Договором про постачання електричної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енергії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споживачам,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Постачальник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зобов’язаний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повернути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кошти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у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строк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передбачений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ПРРЕЕ.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right w:val="nil"/>
                                  </w:tcBorders>
                                </w:tcPr>
                                <w:p w14:paraId="5E1C3CF5" w14:textId="77777777" w:rsidR="00F22A02" w:rsidRDefault="00F22A0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22A02" w14:paraId="4C7D2DC6" w14:textId="77777777">
                              <w:trPr>
                                <w:trHeight w:val="1538"/>
                              </w:trPr>
                              <w:tc>
                                <w:tcPr>
                                  <w:tcW w:w="1272" w:type="dxa"/>
                                  <w:textDirection w:val="btLr"/>
                                </w:tcPr>
                                <w:p w14:paraId="57CEFE99" w14:textId="77777777" w:rsidR="00F22A02" w:rsidRDefault="001253DA">
                                  <w:pPr>
                                    <w:pStyle w:val="TableParagraph"/>
                                    <w:spacing w:before="43" w:line="290" w:lineRule="auto"/>
                                    <w:ind w:left="139" w:right="13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Компенсація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за</w:t>
                                  </w:r>
                                  <w:r>
                                    <w:rPr>
                                      <w:b/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недотримання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комерційної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якості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надання</w:t>
                                  </w:r>
                                </w:p>
                                <w:p w14:paraId="3B0A0E9F" w14:textId="77777777" w:rsidR="00F22A02" w:rsidRDefault="001253DA">
                                  <w:pPr>
                                    <w:pStyle w:val="TableParagraph"/>
                                    <w:spacing w:line="197" w:lineRule="exact"/>
                                    <w:ind w:left="138" w:right="13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послуг</w:t>
                                  </w:r>
                                </w:p>
                              </w:tc>
                              <w:tc>
                                <w:tcPr>
                                  <w:tcW w:w="9357" w:type="dxa"/>
                                </w:tcPr>
                                <w:p w14:paraId="0BDFB7D7" w14:textId="77777777" w:rsidR="00F22A02" w:rsidRDefault="00F22A02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33"/>
                                    </w:rPr>
                                  </w:pPr>
                                </w:p>
                                <w:p w14:paraId="209C70EC" w14:textId="77777777" w:rsidR="00F22A02" w:rsidRDefault="001253DA">
                                  <w:pPr>
                                    <w:pStyle w:val="TableParagraph"/>
                                    <w:ind w:left="141" w:right="129"/>
                                    <w:jc w:val="both"/>
                                  </w:pPr>
                                  <w:r>
                                    <w:t>За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недотримання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Постачальником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комерційної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якості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послуг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компенсація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за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недотримання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постачальником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комерційної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якості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надання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послуг,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компенсація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надається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у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порядку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та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розмірі,</w:t>
                                  </w:r>
                                  <w:r>
                                    <w:rPr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t>визначеному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постановою НКРЕКП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№375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від 12.06.2018 року.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right w:val="nil"/>
                                  </w:tcBorders>
                                </w:tcPr>
                                <w:p w14:paraId="2CA4E1F5" w14:textId="77777777" w:rsidR="00F22A02" w:rsidRDefault="00F22A0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22A02" w14:paraId="4122306F" w14:textId="77777777">
                              <w:trPr>
                                <w:trHeight w:val="1540"/>
                              </w:trPr>
                              <w:tc>
                                <w:tcPr>
                                  <w:tcW w:w="1272" w:type="dxa"/>
                                  <w:textDirection w:val="btLr"/>
                                </w:tcPr>
                                <w:p w14:paraId="7951E07D" w14:textId="77777777" w:rsidR="00F22A02" w:rsidRDefault="001253DA">
                                  <w:pPr>
                                    <w:pStyle w:val="TableParagraph"/>
                                    <w:spacing w:before="151" w:line="261" w:lineRule="auto"/>
                                    <w:ind w:left="208" w:right="209" w:firstLine="2"/>
                                    <w:jc w:val="bot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Можливість</w:t>
                                  </w:r>
                                  <w:r>
                                    <w:rPr>
                                      <w:b/>
                                      <w:spacing w:val="-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постачання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захищеним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споживачам</w:t>
                                  </w:r>
                                </w:p>
                              </w:tc>
                              <w:tc>
                                <w:tcPr>
                                  <w:tcW w:w="9357" w:type="dxa"/>
                                </w:tcPr>
                                <w:p w14:paraId="551E1A43" w14:textId="77777777" w:rsidR="00F22A02" w:rsidRDefault="00F22A02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EE26A1B" w14:textId="77777777" w:rsidR="00F22A02" w:rsidRDefault="00F22A02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4F0D91FB" w14:textId="77777777" w:rsidR="00F22A02" w:rsidRDefault="001253DA">
                                  <w:pPr>
                                    <w:pStyle w:val="TableParagraph"/>
                                    <w:ind w:left="141"/>
                                  </w:pPr>
                                  <w:r>
                                    <w:t>Так,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з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врахуванням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особливостей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визначених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законодавством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right w:val="nil"/>
                                  </w:tcBorders>
                                </w:tcPr>
                                <w:p w14:paraId="56A633E8" w14:textId="77777777" w:rsidR="00F22A02" w:rsidRDefault="00F22A0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A8F467" w14:textId="77777777" w:rsidR="00F22A02" w:rsidRDefault="00F22A0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342F5" id="Text Box 7" o:spid="_x0000_s1027" type="#_x0000_t202" style="position:absolute;margin-left:36pt;margin-top:21.35pt;width:559.8pt;height:757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2"/>
                        <w:gridCol w:w="9357"/>
                        <w:gridCol w:w="552"/>
                      </w:tblGrid>
                      <w:tr w:rsidR="00F22A02" w14:paraId="517EC6B9" w14:textId="77777777">
                        <w:trPr>
                          <w:trHeight w:val="2668"/>
                        </w:trPr>
                        <w:tc>
                          <w:tcPr>
                            <w:tcW w:w="1272" w:type="dxa"/>
                            <w:textDirection w:val="btLr"/>
                          </w:tcPr>
                          <w:p w14:paraId="27274C5C" w14:textId="77777777" w:rsidR="00F22A02" w:rsidRDefault="00F22A02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9A91DC5" w14:textId="77777777" w:rsidR="00F22A02" w:rsidRDefault="00F22A02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57E7D8D2" w14:textId="77777777" w:rsidR="00F22A02" w:rsidRDefault="001253DA">
                            <w:pPr>
                              <w:pStyle w:val="TableParagraph"/>
                              <w:ind w:left="62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Спосіб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оплати</w:t>
                            </w:r>
                          </w:p>
                        </w:tc>
                        <w:tc>
                          <w:tcPr>
                            <w:tcW w:w="9357" w:type="dxa"/>
                          </w:tcPr>
                          <w:p w14:paraId="7475CA5A" w14:textId="77777777" w:rsidR="00F22A02" w:rsidRDefault="001253DA">
                            <w:pPr>
                              <w:pStyle w:val="TableParagraph"/>
                              <w:spacing w:before="65" w:line="237" w:lineRule="auto"/>
                              <w:ind w:left="141" w:right="128"/>
                              <w:jc w:val="both"/>
                            </w:pPr>
                            <w:r>
                              <w:t>Споживач здійснює оплату за електроенергію до початку розрахункового періоду, в місяці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що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передує розрахунковому, попереднім платежем (</w:t>
                            </w:r>
                            <w:r>
                              <w:rPr>
                                <w:b/>
                                <w:position w:val="2"/>
                              </w:rPr>
                              <w:t>В</w:t>
                            </w:r>
                            <w:r>
                              <w:rPr>
                                <w:b/>
                                <w:sz w:val="14"/>
                              </w:rPr>
                              <w:t>п</w:t>
                            </w:r>
                            <w:r>
                              <w:rPr>
                                <w:position w:val="2"/>
                              </w:rPr>
                              <w:t>) 100% від загальної вартості заявленого в</w:t>
                            </w:r>
                            <w:r>
                              <w:rPr>
                                <w:spacing w:val="1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Повідомленні планованого обсягу споживання електричної енергії (</w:t>
                            </w:r>
                            <w:r>
                              <w:rPr>
                                <w:b/>
                                <w:position w:val="2"/>
                              </w:rPr>
                              <w:t>V</w:t>
                            </w:r>
                            <w:r>
                              <w:rPr>
                                <w:b/>
                                <w:sz w:val="14"/>
                              </w:rPr>
                              <w:t>п</w:t>
                            </w:r>
                            <w:r>
                              <w:rPr>
                                <w:position w:val="2"/>
                              </w:rPr>
                              <w:t>), виходячи з попередньої</w:t>
                            </w:r>
                            <w:r>
                              <w:rPr>
                                <w:spacing w:val="-52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ціни</w:t>
                            </w:r>
                            <w:r>
                              <w:rPr>
                                <w:spacing w:val="25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і</w:t>
                            </w:r>
                            <w:r>
                              <w:rPr>
                                <w:spacing w:val="28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попередньої</w:t>
                            </w:r>
                            <w:r>
                              <w:rPr>
                                <w:spacing w:val="26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маржі</w:t>
                            </w:r>
                            <w:r>
                              <w:rPr>
                                <w:spacing w:val="24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(</w:t>
                            </w:r>
                            <w:r>
                              <w:rPr>
                                <w:b/>
                                <w:position w:val="2"/>
                              </w:rPr>
                              <w:t>М</w:t>
                            </w:r>
                            <w:r>
                              <w:rPr>
                                <w:b/>
                                <w:sz w:val="14"/>
                              </w:rPr>
                              <w:t>п</w:t>
                            </w:r>
                            <w:r>
                              <w:rPr>
                                <w:position w:val="2"/>
                              </w:rPr>
                              <w:t>=М×Ц</w:t>
                            </w:r>
                            <w:r>
                              <w:rPr>
                                <w:sz w:val="14"/>
                              </w:rPr>
                              <w:t>п</w:t>
                            </w:r>
                            <w:r>
                              <w:rPr>
                                <w:position w:val="2"/>
                              </w:rPr>
                              <w:t>)</w:t>
                            </w:r>
                            <w:r>
                              <w:rPr>
                                <w:spacing w:val="26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та</w:t>
                            </w:r>
                            <w:r>
                              <w:rPr>
                                <w:spacing w:val="27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тарифу</w:t>
                            </w:r>
                            <w:r>
                              <w:rPr>
                                <w:spacing w:val="51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на</w:t>
                            </w:r>
                            <w:r>
                              <w:rPr>
                                <w:spacing w:val="2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послуги</w:t>
                            </w:r>
                            <w:r>
                              <w:rPr>
                                <w:spacing w:val="53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з</w:t>
                            </w:r>
                            <w:r>
                              <w:rPr>
                                <w:spacing w:val="54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передачі</w:t>
                            </w:r>
                            <w:r>
                              <w:rPr>
                                <w:spacing w:val="2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електричної</w:t>
                            </w:r>
                            <w:r>
                              <w:rPr>
                                <w:spacing w:val="56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енергії,</w:t>
                            </w:r>
                            <w:r>
                              <w:rPr>
                                <w:spacing w:val="1"/>
                                <w:position w:val="2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підставі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рахунку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Постачальника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попередню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оплату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або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самостійно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розрахованої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(за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формулою</w:t>
                            </w:r>
                            <w:r>
                              <w:rPr>
                                <w:spacing w:val="-3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2"/>
                              </w:rPr>
                              <w:t>В</w:t>
                            </w:r>
                            <w:r>
                              <w:rPr>
                                <w:b/>
                                <w:sz w:val="14"/>
                              </w:rPr>
                              <w:t>п</w:t>
                            </w:r>
                            <w:r>
                              <w:rPr>
                                <w:b/>
                                <w:position w:val="2"/>
                              </w:rPr>
                              <w:t>=V</w:t>
                            </w:r>
                            <w:r>
                              <w:rPr>
                                <w:b/>
                                <w:sz w:val="14"/>
                              </w:rPr>
                              <w:t>п</w:t>
                            </w:r>
                            <w:r>
                              <w:rPr>
                                <w:b/>
                                <w:position w:val="2"/>
                              </w:rPr>
                              <w:t>×(Ц</w:t>
                            </w:r>
                            <w:r>
                              <w:rPr>
                                <w:b/>
                                <w:sz w:val="14"/>
                              </w:rPr>
                              <w:t>п</w:t>
                            </w:r>
                            <w:r>
                              <w:rPr>
                                <w:b/>
                                <w:position w:val="2"/>
                              </w:rPr>
                              <w:t>+Т</w:t>
                            </w:r>
                            <w:r>
                              <w:rPr>
                                <w:b/>
                                <w:sz w:val="14"/>
                              </w:rPr>
                              <w:t>осп</w:t>
                            </w:r>
                            <w:r>
                              <w:rPr>
                                <w:b/>
                                <w:position w:val="2"/>
                              </w:rPr>
                              <w:t>+М</w:t>
                            </w:r>
                            <w:r>
                              <w:rPr>
                                <w:b/>
                                <w:sz w:val="14"/>
                              </w:rPr>
                              <w:t>п</w:t>
                            </w:r>
                            <w:r>
                              <w:rPr>
                                <w:b/>
                                <w:position w:val="2"/>
                              </w:rPr>
                              <w:t>)</w:t>
                            </w:r>
                            <w:r>
                              <w:rPr>
                                <w:position w:val="2"/>
                              </w:rPr>
                              <w:t>, грошовими</w:t>
                            </w:r>
                            <w:r>
                              <w:rPr>
                                <w:spacing w:val="-2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коштами</w:t>
                            </w:r>
                            <w:r>
                              <w:rPr>
                                <w:spacing w:val="-1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на</w:t>
                            </w:r>
                            <w:r>
                              <w:rPr>
                                <w:spacing w:val="-1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</w:rPr>
                              <w:t>рахунок Постачальника.</w:t>
                            </w:r>
                          </w:p>
                          <w:p w14:paraId="65E0C545" w14:textId="77777777" w:rsidR="00F22A02" w:rsidRDefault="001253DA">
                            <w:pPr>
                              <w:pStyle w:val="TableParagraph"/>
                              <w:spacing w:before="2"/>
                              <w:ind w:left="141" w:right="131"/>
                              <w:jc w:val="both"/>
                            </w:pPr>
                            <w:r>
                              <w:t>Після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закінчення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розрахункового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періоду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остаточний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розрахунок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(перерахунок)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здійснюється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за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фактичним обсягом споживання електричної енергії з використанням фактичної закупівельної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вартості електричної енергії, що закуплена Постачальником за результатами розрахункового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періоду.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right w:val="nil"/>
                            </w:tcBorders>
                          </w:tcPr>
                          <w:p w14:paraId="7AFCDB87" w14:textId="77777777" w:rsidR="00F22A02" w:rsidRDefault="00F22A0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22A02" w14:paraId="12B6F319" w14:textId="77777777">
                        <w:trPr>
                          <w:trHeight w:val="2253"/>
                        </w:trPr>
                        <w:tc>
                          <w:tcPr>
                            <w:tcW w:w="1272" w:type="dxa"/>
                            <w:textDirection w:val="btLr"/>
                          </w:tcPr>
                          <w:p w14:paraId="079A8AA4" w14:textId="77777777" w:rsidR="00F22A02" w:rsidRDefault="00F22A02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33"/>
                              </w:rPr>
                            </w:pPr>
                          </w:p>
                          <w:p w14:paraId="4EC56A7A" w14:textId="77777777" w:rsidR="00F22A02" w:rsidRDefault="001253DA">
                            <w:pPr>
                              <w:pStyle w:val="TableParagraph"/>
                              <w:spacing w:line="237" w:lineRule="auto"/>
                              <w:ind w:left="732" w:right="210" w:hanging="5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Розмір пені та/або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штрафу</w:t>
                            </w:r>
                          </w:p>
                        </w:tc>
                        <w:tc>
                          <w:tcPr>
                            <w:tcW w:w="9357" w:type="dxa"/>
                          </w:tcPr>
                          <w:p w14:paraId="0692AD4E" w14:textId="77777777" w:rsidR="00F22A02" w:rsidRDefault="001253DA">
                            <w:pPr>
                              <w:pStyle w:val="TableParagraph"/>
                              <w:ind w:left="141" w:right="131"/>
                              <w:jc w:val="both"/>
                            </w:pPr>
                            <w:r>
                              <w:t>У разі несвоєчасної оплати обумовлених даним Додатком платежів, Постачальник електричної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енергії проводить Споживачу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нарахування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за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весь час прострочення:</w:t>
                            </w:r>
                          </w:p>
                          <w:p w14:paraId="440F3ACA" w14:textId="77777777" w:rsidR="00F22A02" w:rsidRDefault="001253DA">
                            <w:pPr>
                              <w:pStyle w:val="TableParagraph"/>
                              <w:ind w:left="141" w:right="129"/>
                              <w:jc w:val="both"/>
                            </w:pPr>
                            <w:r>
                              <w:t>пені у розмірі 0,5% за кожен день прострочення, але не більше подвійної облікової ставки НБУ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від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суми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боргу, що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діяла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період, за який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здійснюються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нарахування;</w:t>
                            </w:r>
                          </w:p>
                          <w:p w14:paraId="174F2CBB" w14:textId="77777777" w:rsidR="00F22A02" w:rsidRDefault="001253DA">
                            <w:pPr>
                              <w:pStyle w:val="TableParagraph"/>
                              <w:spacing w:line="252" w:lineRule="exact"/>
                              <w:ind w:left="141"/>
                              <w:jc w:val="both"/>
                            </w:pPr>
                            <w:r>
                              <w:t>3%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річних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від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простроченої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суми.</w:t>
                            </w:r>
                          </w:p>
                          <w:p w14:paraId="5373B123" w14:textId="77777777" w:rsidR="00F22A02" w:rsidRDefault="001253DA">
                            <w:pPr>
                              <w:pStyle w:val="TableParagraph"/>
                              <w:ind w:left="141" w:right="126"/>
                              <w:jc w:val="both"/>
                            </w:pPr>
                            <w:r>
                              <w:t>При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цьому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сума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боргу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повинна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бути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сплачена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Споживачем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з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урахуванням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встановленого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індексу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інфляції.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Пеня,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3%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річних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інфляційні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нарахування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сплачуються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поточний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рахунок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Постачальника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електричної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енергії,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який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вказується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рахунках,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протягом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5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операційних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днів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з</w:t>
                            </w:r>
                          </w:p>
                          <w:p w14:paraId="185F7631" w14:textId="77777777" w:rsidR="00F22A02" w:rsidRDefault="001253DA">
                            <w:pPr>
                              <w:pStyle w:val="TableParagraph"/>
                              <w:spacing w:line="216" w:lineRule="exact"/>
                              <w:ind w:left="141"/>
                              <w:jc w:val="both"/>
                            </w:pPr>
                            <w:r>
                              <w:t>дня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їх отримання.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right w:val="nil"/>
                            </w:tcBorders>
                          </w:tcPr>
                          <w:p w14:paraId="2145ED8D" w14:textId="77777777" w:rsidR="00F22A02" w:rsidRDefault="00F22A0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22A02" w14:paraId="60A6B9D8" w14:textId="77777777">
                        <w:trPr>
                          <w:trHeight w:val="1706"/>
                        </w:trPr>
                        <w:tc>
                          <w:tcPr>
                            <w:tcW w:w="1272" w:type="dxa"/>
                            <w:textDirection w:val="btLr"/>
                          </w:tcPr>
                          <w:p w14:paraId="0F98B464" w14:textId="77777777" w:rsidR="00F22A02" w:rsidRDefault="001253DA">
                            <w:pPr>
                              <w:pStyle w:val="TableParagraph"/>
                              <w:spacing w:before="170" w:line="290" w:lineRule="auto"/>
                              <w:ind w:left="112" w:right="1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Порядок </w:t>
                            </w:r>
                            <w:r>
                              <w:rPr>
                                <w:b/>
                                <w:sz w:val="18"/>
                              </w:rPr>
                              <w:t>звіряння</w:t>
                            </w:r>
                            <w:r>
                              <w:rPr>
                                <w:b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фактичного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обсягу спожитої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електроенергії</w:t>
                            </w:r>
                          </w:p>
                        </w:tc>
                        <w:tc>
                          <w:tcPr>
                            <w:tcW w:w="9357" w:type="dxa"/>
                          </w:tcPr>
                          <w:p w14:paraId="704D1D8B" w14:textId="77777777" w:rsidR="00F22A02" w:rsidRDefault="00F22A02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97346B2" w14:textId="77777777" w:rsidR="00F22A02" w:rsidRDefault="00F22A02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66BF567" w14:textId="77777777" w:rsidR="00F22A02" w:rsidRDefault="001253DA">
                            <w:pPr>
                              <w:pStyle w:val="TableParagraph"/>
                              <w:spacing w:before="169"/>
                              <w:ind w:left="141"/>
                            </w:pPr>
                            <w:r>
                              <w:t>Проводиться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перший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робочий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день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місяця,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що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слідує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за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розрахунковим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місяцем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right w:val="nil"/>
                            </w:tcBorders>
                          </w:tcPr>
                          <w:p w14:paraId="66B248FB" w14:textId="77777777" w:rsidR="00F22A02" w:rsidRDefault="00F22A0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22A02" w14:paraId="7DC18FF4" w14:textId="77777777">
                        <w:trPr>
                          <w:trHeight w:val="1996"/>
                        </w:trPr>
                        <w:tc>
                          <w:tcPr>
                            <w:tcW w:w="1272" w:type="dxa"/>
                            <w:textDirection w:val="btLr"/>
                          </w:tcPr>
                          <w:p w14:paraId="77348C8D" w14:textId="77777777" w:rsidR="00F22A02" w:rsidRDefault="001253DA">
                            <w:pPr>
                              <w:pStyle w:val="TableParagraph"/>
                              <w:spacing w:before="170" w:line="290" w:lineRule="auto"/>
                              <w:ind w:left="139" w:right="136" w:hanging="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Т</w:t>
                            </w:r>
                            <w:r>
                              <w:rPr>
                                <w:b/>
                                <w:sz w:val="18"/>
                              </w:rPr>
                              <w:t>ермін надання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рахунку за спожиту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електричну енергію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та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строк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його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оплати</w:t>
                            </w:r>
                          </w:p>
                        </w:tc>
                        <w:tc>
                          <w:tcPr>
                            <w:tcW w:w="9357" w:type="dxa"/>
                          </w:tcPr>
                          <w:p w14:paraId="3600EB71" w14:textId="77777777" w:rsidR="00F22A02" w:rsidRDefault="00F22A02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7"/>
                              </w:rPr>
                            </w:pPr>
                          </w:p>
                          <w:p w14:paraId="5C552F62" w14:textId="77777777" w:rsidR="00F22A02" w:rsidRDefault="001253DA">
                            <w:pPr>
                              <w:pStyle w:val="TableParagraph"/>
                              <w:spacing w:line="259" w:lineRule="auto"/>
                              <w:ind w:left="141" w:right="128"/>
                              <w:jc w:val="both"/>
                            </w:pPr>
                            <w:r>
                              <w:t>Після закінчення розрахункового періоду Постачальник надає Споживачу рахунок на оплату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вартості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спожитої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електроенергії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розрахунковому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періоді.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Споживач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здійснює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оплату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протягом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5 робочих днів від дня отримання рахунку, безготівковими грошовими коштами на рахунок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Постачальника,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але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не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пізніше ніж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до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15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числа місяця,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що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слідує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за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розрахунковим.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right w:val="nil"/>
                            </w:tcBorders>
                          </w:tcPr>
                          <w:p w14:paraId="4B079A91" w14:textId="77777777" w:rsidR="00F22A02" w:rsidRDefault="00F22A0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22A02" w14:paraId="7C5B5B6A" w14:textId="77777777">
                        <w:trPr>
                          <w:trHeight w:val="3362"/>
                        </w:trPr>
                        <w:tc>
                          <w:tcPr>
                            <w:tcW w:w="1272" w:type="dxa"/>
                            <w:textDirection w:val="btLr"/>
                          </w:tcPr>
                          <w:p w14:paraId="05BC7755" w14:textId="77777777" w:rsidR="00F22A02" w:rsidRDefault="001253DA">
                            <w:pPr>
                              <w:pStyle w:val="TableParagraph"/>
                              <w:spacing w:before="135" w:line="237" w:lineRule="auto"/>
                              <w:ind w:left="213" w:right="21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Розмір штрафу за дострокове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розірвання Договору у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випадках, не передбачених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умовами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Договору</w:t>
                            </w:r>
                          </w:p>
                        </w:tc>
                        <w:tc>
                          <w:tcPr>
                            <w:tcW w:w="9357" w:type="dxa"/>
                          </w:tcPr>
                          <w:p w14:paraId="2A3ABCBD" w14:textId="77777777" w:rsidR="00F22A02" w:rsidRDefault="001253DA">
                            <w:pPr>
                              <w:pStyle w:val="TableParagraph"/>
                              <w:spacing w:line="259" w:lineRule="auto"/>
                              <w:ind w:left="141" w:right="126"/>
                              <w:jc w:val="both"/>
                            </w:pPr>
                            <w:r>
                              <w:t>Споживач,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який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має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чинний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договір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постачання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електричної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енергії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споживачу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фіксованим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терміном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(строком)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дії,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зобов’язаний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розрахунковому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t>періоді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t>якому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ініційовано дострокове розірвання договору, окрім фактично спожитих обсягів електроенергії,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сплатити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штраф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за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дострокове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припинення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дії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договору.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Штраф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сплачується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тому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випадку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коли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повідомлення Споживача про дострокове припинення договору здійснено пізніше ніж за 21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календарний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день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до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передбачуваної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дати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дострокового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припинення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терміну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(строку)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дії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чинного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договору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розмірі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вартості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електричної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енергії,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заявленої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Споживачем,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як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прогнозований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договірний обсяг споживання в місяці, в якому було подано повідомлення про дострокове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припинення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дії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договору.</w:t>
                            </w:r>
                          </w:p>
                          <w:p w14:paraId="2A6775BA" w14:textId="77777777" w:rsidR="00F22A02" w:rsidRDefault="001253DA">
                            <w:pPr>
                              <w:pStyle w:val="TableParagraph"/>
                              <w:spacing w:line="259" w:lineRule="auto"/>
                              <w:ind w:left="141" w:right="127"/>
                              <w:jc w:val="both"/>
                            </w:pPr>
                            <w:r>
                              <w:rPr>
                                <w:spacing w:val="-1"/>
                              </w:rPr>
                              <w:t>Сторони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домовились,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що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разі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звернення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Споживача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(розірвання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договору,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припинення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його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дії,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тощо) щодо повернення йому переплати, що виникла за Договором про постачання електричної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енергії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споживачам,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Постачальник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зобов’язаний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повернути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кошти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строк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передбачений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ПРРЕЕ.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right w:val="nil"/>
                            </w:tcBorders>
                          </w:tcPr>
                          <w:p w14:paraId="5E1C3CF5" w14:textId="77777777" w:rsidR="00F22A02" w:rsidRDefault="00F22A0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22A02" w14:paraId="4C7D2DC6" w14:textId="77777777">
                        <w:trPr>
                          <w:trHeight w:val="1538"/>
                        </w:trPr>
                        <w:tc>
                          <w:tcPr>
                            <w:tcW w:w="1272" w:type="dxa"/>
                            <w:textDirection w:val="btLr"/>
                          </w:tcPr>
                          <w:p w14:paraId="57CEFE99" w14:textId="77777777" w:rsidR="00F22A02" w:rsidRDefault="001253DA">
                            <w:pPr>
                              <w:pStyle w:val="TableParagraph"/>
                              <w:spacing w:before="43" w:line="290" w:lineRule="auto"/>
                              <w:ind w:left="139" w:right="13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Компенсація </w:t>
                            </w:r>
                            <w:r>
                              <w:rPr>
                                <w:b/>
                                <w:sz w:val="18"/>
                              </w:rPr>
                              <w:t>за</w:t>
                            </w:r>
                            <w:r>
                              <w:rPr>
                                <w:b/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недотримання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комерційної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якості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надання</w:t>
                            </w:r>
                          </w:p>
                          <w:p w14:paraId="3B0A0E9F" w14:textId="77777777" w:rsidR="00F22A02" w:rsidRDefault="001253DA">
                            <w:pPr>
                              <w:pStyle w:val="TableParagraph"/>
                              <w:spacing w:line="197" w:lineRule="exact"/>
                              <w:ind w:left="138" w:right="13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послуг</w:t>
                            </w:r>
                          </w:p>
                        </w:tc>
                        <w:tc>
                          <w:tcPr>
                            <w:tcW w:w="9357" w:type="dxa"/>
                          </w:tcPr>
                          <w:p w14:paraId="0BDFB7D7" w14:textId="77777777" w:rsidR="00F22A02" w:rsidRDefault="00F22A02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33"/>
                              </w:rPr>
                            </w:pPr>
                          </w:p>
                          <w:p w14:paraId="209C70EC" w14:textId="77777777" w:rsidR="00F22A02" w:rsidRDefault="001253DA">
                            <w:pPr>
                              <w:pStyle w:val="TableParagraph"/>
                              <w:ind w:left="141" w:right="129"/>
                              <w:jc w:val="both"/>
                            </w:pPr>
                            <w:r>
                              <w:t>За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недотримання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Постачальником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комерційної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якості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послуг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компенсація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недотримання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постачальником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комерційної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якості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надання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послуг,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компенсація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надається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порядку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та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розмірі,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визначеному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постановою НКРЕКП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№375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від 12.06.2018 року.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right w:val="nil"/>
                            </w:tcBorders>
                          </w:tcPr>
                          <w:p w14:paraId="2CA4E1F5" w14:textId="77777777" w:rsidR="00F22A02" w:rsidRDefault="00F22A0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22A02" w14:paraId="4122306F" w14:textId="77777777">
                        <w:trPr>
                          <w:trHeight w:val="1540"/>
                        </w:trPr>
                        <w:tc>
                          <w:tcPr>
                            <w:tcW w:w="1272" w:type="dxa"/>
                            <w:textDirection w:val="btLr"/>
                          </w:tcPr>
                          <w:p w14:paraId="7951E07D" w14:textId="77777777" w:rsidR="00F22A02" w:rsidRDefault="001253DA">
                            <w:pPr>
                              <w:pStyle w:val="TableParagraph"/>
                              <w:spacing w:before="151" w:line="261" w:lineRule="auto"/>
                              <w:ind w:left="208" w:right="209" w:firstLine="2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Можливість</w:t>
                            </w:r>
                            <w:r>
                              <w:rPr>
                                <w:b/>
                                <w:spacing w:val="-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постачання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захищеним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споживачам</w:t>
                            </w:r>
                          </w:p>
                        </w:tc>
                        <w:tc>
                          <w:tcPr>
                            <w:tcW w:w="9357" w:type="dxa"/>
                          </w:tcPr>
                          <w:p w14:paraId="551E1A43" w14:textId="77777777" w:rsidR="00F22A02" w:rsidRDefault="00F22A02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EE26A1B" w14:textId="77777777" w:rsidR="00F22A02" w:rsidRDefault="00F22A02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4F0D91FB" w14:textId="77777777" w:rsidR="00F22A02" w:rsidRDefault="001253DA">
                            <w:pPr>
                              <w:pStyle w:val="TableParagraph"/>
                              <w:ind w:left="141"/>
                            </w:pPr>
                            <w:r>
                              <w:t>Так,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з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врахуванням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особливостей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визначених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законодавством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right w:val="nil"/>
                            </w:tcBorders>
                          </w:tcPr>
                          <w:p w14:paraId="56A633E8" w14:textId="77777777" w:rsidR="00F22A02" w:rsidRDefault="00F22A0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7A8F467" w14:textId="77777777" w:rsidR="00F22A02" w:rsidRDefault="00F22A02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2E0DCD9" w14:textId="77777777" w:rsidR="00F22A02" w:rsidRDefault="00F22A02">
      <w:pPr>
        <w:rPr>
          <w:sz w:val="17"/>
        </w:rPr>
        <w:sectPr w:rsidR="00F22A02">
          <w:pgSz w:w="11910" w:h="16840"/>
          <w:pgMar w:top="400" w:right="0" w:bottom="280" w:left="520" w:header="720" w:footer="720" w:gutter="0"/>
          <w:cols w:space="720"/>
        </w:sectPr>
      </w:pPr>
    </w:p>
    <w:p w14:paraId="27853132" w14:textId="77777777" w:rsidR="00F22A02" w:rsidRDefault="00F22A02">
      <w:pPr>
        <w:pStyle w:val="a3"/>
        <w:rPr>
          <w:b/>
          <w:sz w:val="20"/>
        </w:rPr>
      </w:pPr>
    </w:p>
    <w:p w14:paraId="3BBD2621" w14:textId="77777777" w:rsidR="00F22A02" w:rsidRDefault="00F22A02">
      <w:pPr>
        <w:pStyle w:val="a3"/>
        <w:rPr>
          <w:b/>
          <w:sz w:val="20"/>
        </w:rPr>
      </w:pPr>
    </w:p>
    <w:p w14:paraId="626C8718" w14:textId="77777777" w:rsidR="00F22A02" w:rsidRDefault="00F22A02">
      <w:pPr>
        <w:pStyle w:val="a3"/>
        <w:rPr>
          <w:b/>
          <w:sz w:val="20"/>
        </w:rPr>
      </w:pPr>
    </w:p>
    <w:p w14:paraId="78878C04" w14:textId="77777777" w:rsidR="00F22A02" w:rsidRDefault="00F22A02">
      <w:pPr>
        <w:pStyle w:val="a3"/>
        <w:rPr>
          <w:b/>
          <w:sz w:val="20"/>
        </w:rPr>
      </w:pPr>
    </w:p>
    <w:p w14:paraId="03136FAA" w14:textId="77777777" w:rsidR="00F22A02" w:rsidRDefault="00F22A02">
      <w:pPr>
        <w:pStyle w:val="a3"/>
        <w:rPr>
          <w:b/>
          <w:sz w:val="20"/>
        </w:rPr>
      </w:pPr>
    </w:p>
    <w:p w14:paraId="1BAF8A20" w14:textId="77777777" w:rsidR="00F22A02" w:rsidRDefault="00F22A02">
      <w:pPr>
        <w:pStyle w:val="a3"/>
        <w:rPr>
          <w:b/>
          <w:sz w:val="20"/>
        </w:rPr>
      </w:pPr>
    </w:p>
    <w:p w14:paraId="3852BE67" w14:textId="77777777" w:rsidR="00F22A02" w:rsidRDefault="00F22A02">
      <w:pPr>
        <w:pStyle w:val="a3"/>
        <w:rPr>
          <w:b/>
          <w:sz w:val="20"/>
        </w:rPr>
      </w:pPr>
    </w:p>
    <w:p w14:paraId="595F388D" w14:textId="77777777" w:rsidR="00F22A02" w:rsidRDefault="00F22A02">
      <w:pPr>
        <w:pStyle w:val="a3"/>
        <w:spacing w:before="5"/>
        <w:rPr>
          <w:b/>
          <w:sz w:val="23"/>
        </w:rPr>
      </w:pPr>
    </w:p>
    <w:p w14:paraId="35096FD6" w14:textId="5D780E31" w:rsidR="00F22A02" w:rsidRDefault="00157D6D">
      <w:pPr>
        <w:spacing w:line="237" w:lineRule="auto"/>
        <w:ind w:left="200" w:right="567" w:firstLine="56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BAC9542" wp14:editId="54DA8047">
                <wp:simplePos x="0" y="0"/>
                <wp:positionH relativeFrom="page">
                  <wp:posOffset>457200</wp:posOffset>
                </wp:positionH>
                <wp:positionV relativeFrom="paragraph">
                  <wp:posOffset>-1188085</wp:posOffset>
                </wp:positionV>
                <wp:extent cx="7109460" cy="118745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9460" cy="118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01"/>
                              <w:gridCol w:w="271"/>
                              <w:gridCol w:w="9357"/>
                              <w:gridCol w:w="552"/>
                            </w:tblGrid>
                            <w:tr w:rsidR="00F22A02" w14:paraId="3B68D065" w14:textId="77777777">
                              <w:trPr>
                                <w:trHeight w:val="552"/>
                              </w:trPr>
                              <w:tc>
                                <w:tcPr>
                                  <w:tcW w:w="1001" w:type="dxa"/>
                                  <w:vMerge w:val="restart"/>
                                  <w:tcBorders>
                                    <w:right w:val="nil"/>
                                  </w:tcBorders>
                                  <w:textDirection w:val="btLr"/>
                                </w:tcPr>
                                <w:p w14:paraId="47687BD3" w14:textId="77777777" w:rsidR="00F22A02" w:rsidRDefault="001253DA">
                                  <w:pPr>
                                    <w:pStyle w:val="TableParagraph"/>
                                    <w:spacing w:before="5"/>
                                    <w:ind w:left="270" w:right="268" w:firstLine="15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Термін дії</w:t>
                                  </w:r>
                                  <w:r>
                                    <w:rPr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>договору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про</w:t>
                                  </w:r>
                                </w:p>
                                <w:p w14:paraId="0E631EBA" w14:textId="77777777" w:rsidR="00F22A02" w:rsidRDefault="001253DA">
                                  <w:pPr>
                                    <w:pStyle w:val="TableParagraph"/>
                                    <w:spacing w:line="250" w:lineRule="exact"/>
                                    <w:ind w:left="311" w:right="293" w:firstLine="3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постачання</w:t>
                                  </w:r>
                                  <w:r>
                                    <w:rPr>
                                      <w:b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електричної</w:t>
                                  </w:r>
                                </w:p>
                              </w:tc>
                              <w:tc>
                                <w:tcPr>
                                  <w:tcW w:w="271" w:type="dxa"/>
                                  <w:tcBorders>
                                    <w:left w:val="nil"/>
                                    <w:bottom w:val="single" w:sz="2" w:space="0" w:color="FFFFFF"/>
                                  </w:tcBorders>
                                </w:tcPr>
                                <w:p w14:paraId="0B9E8D94" w14:textId="77777777" w:rsidR="00F22A02" w:rsidRDefault="00F22A0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9357" w:type="dxa"/>
                                  <w:vMerge w:val="restart"/>
                                </w:tcPr>
                                <w:p w14:paraId="5CAA2F98" w14:textId="77777777" w:rsidR="00F22A02" w:rsidRDefault="001253DA">
                                  <w:pPr>
                                    <w:pStyle w:val="TableParagraph"/>
                                    <w:spacing w:before="32"/>
                                    <w:ind w:left="141" w:right="129" w:firstLine="132"/>
                                    <w:jc w:val="both"/>
                                  </w:pPr>
                                  <w:r>
                                    <w:rPr>
                                      <w:spacing w:val="-1"/>
                                    </w:rPr>
                                    <w:t>Договір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про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</w:rPr>
                                    <w:t>постачання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електричної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енергії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споживачі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набирає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чинності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з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моменту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погодження</w:t>
                                  </w:r>
                                  <w:r>
                                    <w:rPr>
                                      <w:spacing w:val="-53"/>
                                    </w:rPr>
                                    <w:t xml:space="preserve"> </w:t>
                                  </w:r>
                                  <w:r>
                                    <w:t>(акцептування)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Споживачем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заяви-приєднання,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яка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є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Додатком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1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до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Договору,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підписання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комерційної пропозиції, яка є Додатком 2 до Договору та сплаченого рахунку Постачальника.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Договір на умовах цієї комерційної пропозиції укладається на строк до 31.12.2022 року, а в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частині розрахунків договір діє до повного їх виконання. Договір вважається продовженим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кожний наступний календарний рік, якщо за 30 календарних днів до закінчення терміну дії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Договору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жодною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із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Сторін не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буде заявлено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про припинення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його дії,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і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так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щоразу.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14:paraId="07F0C957" w14:textId="77777777" w:rsidR="00F22A02" w:rsidRDefault="00F22A02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F22A02" w14:paraId="0F70F994" w14:textId="77777777">
                              <w:trPr>
                                <w:trHeight w:val="1287"/>
                              </w:trPr>
                              <w:tc>
                                <w:tcPr>
                                  <w:tcW w:w="1001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  <w:textDirection w:val="btLr"/>
                                </w:tcPr>
                                <w:p w14:paraId="3F0F789A" w14:textId="77777777" w:rsidR="00F22A02" w:rsidRDefault="00F22A0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1" w:type="dxa"/>
                                  <w:tcBorders>
                                    <w:top w:val="single" w:sz="2" w:space="0" w:color="FFFFFF"/>
                                    <w:left w:val="nil"/>
                                  </w:tcBorders>
                                  <w:textDirection w:val="btLr"/>
                                </w:tcPr>
                                <w:p w14:paraId="4F92717A" w14:textId="77777777" w:rsidR="00F22A02" w:rsidRDefault="001253DA">
                                  <w:pPr>
                                    <w:pStyle w:val="TableParagraph"/>
                                    <w:spacing w:before="11" w:line="235" w:lineRule="exact"/>
                                    <w:ind w:left="554" w:right="-1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енергії:</w:t>
                                  </w:r>
                                </w:p>
                              </w:tc>
                              <w:tc>
                                <w:tcPr>
                                  <w:tcW w:w="935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01844BD" w14:textId="77777777" w:rsidR="00F22A02" w:rsidRDefault="00F22A0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E11E451" w14:textId="77777777" w:rsidR="00F22A02" w:rsidRDefault="00F22A0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2369DF" w14:textId="77777777" w:rsidR="00F22A02" w:rsidRDefault="00F22A02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C9542" id="Text Box 6" o:spid="_x0000_s1028" type="#_x0000_t202" style="position:absolute;left:0;text-align:left;margin-left:36pt;margin-top:-93.55pt;width:559.8pt;height:93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01"/>
                        <w:gridCol w:w="271"/>
                        <w:gridCol w:w="9357"/>
                        <w:gridCol w:w="552"/>
                      </w:tblGrid>
                      <w:tr w:rsidR="00F22A02" w14:paraId="3B68D065" w14:textId="77777777">
                        <w:trPr>
                          <w:trHeight w:val="552"/>
                        </w:trPr>
                        <w:tc>
                          <w:tcPr>
                            <w:tcW w:w="1001" w:type="dxa"/>
                            <w:vMerge w:val="restart"/>
                            <w:tcBorders>
                              <w:right w:val="nil"/>
                            </w:tcBorders>
                            <w:textDirection w:val="btLr"/>
                          </w:tcPr>
                          <w:p w14:paraId="47687BD3" w14:textId="77777777" w:rsidR="00F22A02" w:rsidRDefault="001253DA">
                            <w:pPr>
                              <w:pStyle w:val="TableParagraph"/>
                              <w:spacing w:before="5"/>
                              <w:ind w:left="270" w:right="268" w:firstLine="15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Термін дії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договору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про</w:t>
                            </w:r>
                          </w:p>
                          <w:p w14:paraId="0E631EBA" w14:textId="77777777" w:rsidR="00F22A02" w:rsidRDefault="001253DA">
                            <w:pPr>
                              <w:pStyle w:val="TableParagraph"/>
                              <w:spacing w:line="250" w:lineRule="exact"/>
                              <w:ind w:left="311" w:right="293" w:firstLine="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постачання</w:t>
                            </w:r>
                            <w:r>
                              <w:rPr>
                                <w:b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електричної</w:t>
                            </w:r>
                          </w:p>
                        </w:tc>
                        <w:tc>
                          <w:tcPr>
                            <w:tcW w:w="271" w:type="dxa"/>
                            <w:tcBorders>
                              <w:left w:val="nil"/>
                              <w:bottom w:val="single" w:sz="2" w:space="0" w:color="FFFFFF"/>
                            </w:tcBorders>
                          </w:tcPr>
                          <w:p w14:paraId="0B9E8D94" w14:textId="77777777" w:rsidR="00F22A02" w:rsidRDefault="00F22A0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9357" w:type="dxa"/>
                            <w:vMerge w:val="restart"/>
                          </w:tcPr>
                          <w:p w14:paraId="5CAA2F98" w14:textId="77777777" w:rsidR="00F22A02" w:rsidRDefault="001253DA">
                            <w:pPr>
                              <w:pStyle w:val="TableParagraph"/>
                              <w:spacing w:before="32"/>
                              <w:ind w:left="141" w:right="129" w:firstLine="132"/>
                              <w:jc w:val="both"/>
                            </w:pPr>
                            <w:r>
                              <w:rPr>
                                <w:spacing w:val="-1"/>
                              </w:rPr>
                              <w:t>Договір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про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постачання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електричної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енергії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споживачі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набирає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чинності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з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моменту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погодження</w:t>
                            </w:r>
                            <w:r>
                              <w:rPr>
                                <w:spacing w:val="-53"/>
                              </w:rPr>
                              <w:t xml:space="preserve"> </w:t>
                            </w:r>
                            <w:r>
                              <w:t>(акцептування)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Споживачем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заяви-приєднання,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яка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є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Додатком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Договору,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підписання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комерційної пропозиції, яка є Додатком 2 до Договору та сплаченого рахунку Постачальника.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Договір на умовах цієї комерційної пропозиції укладається на строк до 31.12.2022 року, а в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частині розрахунків договір діє до повного їх виконання. Договір вважається продовженим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кожний наступний календарний рік, якщо за 30 календарних днів до закінчення терміну дії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Договору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жодною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із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Сторін не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буде заявлено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про припинення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його дії,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і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так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щоразу.</w:t>
                            </w:r>
                          </w:p>
                        </w:tc>
                        <w:tc>
                          <w:tcPr>
                            <w:tcW w:w="552" w:type="dxa"/>
                            <w:vMerge w:val="restart"/>
                            <w:tcBorders>
                              <w:right w:val="nil"/>
                            </w:tcBorders>
                          </w:tcPr>
                          <w:p w14:paraId="07F0C957" w14:textId="77777777" w:rsidR="00F22A02" w:rsidRDefault="00F22A02">
                            <w:pPr>
                              <w:pStyle w:val="TableParagraph"/>
                            </w:pPr>
                          </w:p>
                        </w:tc>
                      </w:tr>
                      <w:tr w:rsidR="00F22A02" w14:paraId="0F70F994" w14:textId="77777777">
                        <w:trPr>
                          <w:trHeight w:val="1287"/>
                        </w:trPr>
                        <w:tc>
                          <w:tcPr>
                            <w:tcW w:w="1001" w:type="dxa"/>
                            <w:vMerge/>
                            <w:tcBorders>
                              <w:top w:val="nil"/>
                              <w:right w:val="nil"/>
                            </w:tcBorders>
                            <w:textDirection w:val="btLr"/>
                          </w:tcPr>
                          <w:p w14:paraId="3F0F789A" w14:textId="77777777" w:rsidR="00F22A02" w:rsidRDefault="00F22A0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1" w:type="dxa"/>
                            <w:tcBorders>
                              <w:top w:val="single" w:sz="2" w:space="0" w:color="FFFFFF"/>
                              <w:left w:val="nil"/>
                            </w:tcBorders>
                            <w:textDirection w:val="btLr"/>
                          </w:tcPr>
                          <w:p w14:paraId="4F92717A" w14:textId="77777777" w:rsidR="00F22A02" w:rsidRDefault="001253DA">
                            <w:pPr>
                              <w:pStyle w:val="TableParagraph"/>
                              <w:spacing w:before="11" w:line="235" w:lineRule="exact"/>
                              <w:ind w:left="554" w:right="-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енергії:</w:t>
                            </w:r>
                          </w:p>
                        </w:tc>
                        <w:tc>
                          <w:tcPr>
                            <w:tcW w:w="9357" w:type="dxa"/>
                            <w:vMerge/>
                            <w:tcBorders>
                              <w:top w:val="nil"/>
                            </w:tcBorders>
                          </w:tcPr>
                          <w:p w14:paraId="401844BD" w14:textId="77777777" w:rsidR="00F22A02" w:rsidRDefault="00F22A0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7E11E451" w14:textId="77777777" w:rsidR="00F22A02" w:rsidRDefault="00F22A0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7C2369DF" w14:textId="77777777" w:rsidR="00F22A02" w:rsidRDefault="00F22A02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253DA">
        <w:rPr>
          <w:b/>
        </w:rPr>
        <w:t>Врегулювання небалансів електричної енергії з урахуванням вимог «Нового ринку електроенергії».</w:t>
      </w:r>
      <w:r w:rsidR="001253DA">
        <w:rPr>
          <w:b/>
          <w:spacing w:val="-52"/>
        </w:rPr>
        <w:t xml:space="preserve"> </w:t>
      </w:r>
      <w:r w:rsidR="001253DA">
        <w:t>Сторони зобов’язані відшкодувати збитки, понесені іншою Стороною внаслідок порушення умов Договору та</w:t>
      </w:r>
      <w:r w:rsidR="001253DA">
        <w:rPr>
          <w:spacing w:val="1"/>
        </w:rPr>
        <w:t xml:space="preserve"> </w:t>
      </w:r>
      <w:r w:rsidR="001253DA">
        <w:t>дійсної комерційної</w:t>
      </w:r>
      <w:r w:rsidR="001253DA">
        <w:rPr>
          <w:spacing w:val="1"/>
        </w:rPr>
        <w:t xml:space="preserve"> </w:t>
      </w:r>
      <w:r w:rsidR="001253DA">
        <w:t>пропозиції.</w:t>
      </w:r>
    </w:p>
    <w:p w14:paraId="46142CD3" w14:textId="77777777" w:rsidR="00F22A02" w:rsidRDefault="001253DA">
      <w:pPr>
        <w:ind w:left="766"/>
      </w:pPr>
      <w:r>
        <w:rPr>
          <w:b/>
        </w:rPr>
        <w:t>Урахування</w:t>
      </w:r>
      <w:r>
        <w:rPr>
          <w:b/>
          <w:spacing w:val="-3"/>
        </w:rPr>
        <w:t xml:space="preserve"> </w:t>
      </w:r>
      <w:r>
        <w:rPr>
          <w:b/>
        </w:rPr>
        <w:t>пільг,</w:t>
      </w:r>
      <w:r>
        <w:rPr>
          <w:b/>
          <w:spacing w:val="-3"/>
        </w:rPr>
        <w:t xml:space="preserve"> </w:t>
      </w:r>
      <w:r>
        <w:rPr>
          <w:b/>
        </w:rPr>
        <w:t xml:space="preserve">субсидій: </w:t>
      </w:r>
      <w:r>
        <w:t>Не</w:t>
      </w:r>
      <w:r>
        <w:rPr>
          <w:spacing w:val="-2"/>
        </w:rPr>
        <w:t xml:space="preserve"> </w:t>
      </w:r>
      <w:r>
        <w:t>надаються.</w:t>
      </w:r>
    </w:p>
    <w:p w14:paraId="0F086A74" w14:textId="77777777" w:rsidR="00F22A02" w:rsidRDefault="001253DA">
      <w:pPr>
        <w:pStyle w:val="1"/>
        <w:spacing w:before="25"/>
      </w:pPr>
      <w:r>
        <w:t>Інше:</w:t>
      </w:r>
    </w:p>
    <w:p w14:paraId="50E8A8C6" w14:textId="77777777" w:rsidR="00F22A02" w:rsidRDefault="001253DA">
      <w:pPr>
        <w:pStyle w:val="a3"/>
        <w:spacing w:before="16" w:line="259" w:lineRule="auto"/>
        <w:ind w:left="200" w:right="647" w:firstLine="566"/>
        <w:jc w:val="both"/>
      </w:pPr>
      <w:r>
        <w:t>Про</w:t>
      </w:r>
      <w:r>
        <w:rPr>
          <w:spacing w:val="1"/>
        </w:rPr>
        <w:t xml:space="preserve"> </w:t>
      </w:r>
      <w:r>
        <w:t>зміну</w:t>
      </w:r>
      <w:r>
        <w:rPr>
          <w:spacing w:val="1"/>
        </w:rPr>
        <w:t xml:space="preserve"> </w:t>
      </w:r>
      <w:r>
        <w:t>будь-яких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</w:t>
      </w:r>
      <w:r>
        <w:rPr>
          <w:spacing w:val="1"/>
        </w:rPr>
        <w:t xml:space="preserve"> </w:t>
      </w:r>
      <w:r>
        <w:t>споживачу,</w:t>
      </w:r>
      <w:r>
        <w:rPr>
          <w:spacing w:val="1"/>
        </w:rPr>
        <w:t xml:space="preserve"> </w:t>
      </w:r>
      <w:r>
        <w:t>Постачальник</w:t>
      </w:r>
      <w:r>
        <w:rPr>
          <w:spacing w:val="1"/>
        </w:rPr>
        <w:t xml:space="preserve"> </w:t>
      </w:r>
      <w:r>
        <w:t>проінформує</w:t>
      </w:r>
      <w:r>
        <w:rPr>
          <w:spacing w:val="-2"/>
        </w:rPr>
        <w:t xml:space="preserve"> </w:t>
      </w:r>
      <w:r>
        <w:t>Споживача одним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наступних способів:</w:t>
      </w:r>
    </w:p>
    <w:p w14:paraId="089F9C75" w14:textId="77777777" w:rsidR="00F22A02" w:rsidRDefault="001253DA">
      <w:pPr>
        <w:pStyle w:val="a4"/>
        <w:numPr>
          <w:ilvl w:val="0"/>
          <w:numId w:val="1"/>
        </w:numPr>
        <w:tabs>
          <w:tab w:val="left" w:pos="895"/>
        </w:tabs>
        <w:spacing w:line="251" w:lineRule="exact"/>
        <w:ind w:hanging="129"/>
      </w:pPr>
      <w:r>
        <w:t>засобами</w:t>
      </w:r>
      <w:r>
        <w:rPr>
          <w:spacing w:val="-3"/>
        </w:rPr>
        <w:t xml:space="preserve"> </w:t>
      </w:r>
      <w:r>
        <w:t>електронного</w:t>
      </w:r>
      <w:r>
        <w:rPr>
          <w:spacing w:val="-5"/>
        </w:rPr>
        <w:t xml:space="preserve"> </w:t>
      </w:r>
      <w:r>
        <w:t>зв’язку;</w:t>
      </w:r>
    </w:p>
    <w:p w14:paraId="6E41F6E3" w14:textId="77777777" w:rsidR="00F22A02" w:rsidRDefault="001253DA">
      <w:pPr>
        <w:pStyle w:val="a4"/>
        <w:numPr>
          <w:ilvl w:val="0"/>
          <w:numId w:val="1"/>
        </w:numPr>
        <w:tabs>
          <w:tab w:val="left" w:pos="895"/>
        </w:tabs>
        <w:spacing w:before="21"/>
        <w:ind w:hanging="129"/>
      </w:pPr>
      <w:r>
        <w:t>в</w:t>
      </w:r>
      <w:r>
        <w:rPr>
          <w:spacing w:val="-3"/>
        </w:rPr>
        <w:t xml:space="preserve"> </w:t>
      </w:r>
      <w:r>
        <w:t>центрі</w:t>
      </w:r>
      <w:r>
        <w:rPr>
          <w:spacing w:val="-2"/>
        </w:rPr>
        <w:t xml:space="preserve"> </w:t>
      </w:r>
      <w:r>
        <w:t>обслуговування.</w:t>
      </w:r>
    </w:p>
    <w:p w14:paraId="73A9601E" w14:textId="77777777" w:rsidR="00F22A02" w:rsidRDefault="001253DA">
      <w:pPr>
        <w:pStyle w:val="a3"/>
        <w:spacing w:before="21" w:line="259" w:lineRule="auto"/>
        <w:ind w:left="200" w:right="639" w:firstLine="566"/>
        <w:jc w:val="both"/>
      </w:pPr>
      <w:r>
        <w:t>Споживач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ознайомитись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</w:t>
      </w:r>
      <w:r>
        <w:rPr>
          <w:spacing w:val="1"/>
        </w:rPr>
        <w:t xml:space="preserve"> </w:t>
      </w:r>
      <w:r>
        <w:t>споживачу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додатками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офіційному</w:t>
      </w:r>
      <w:r>
        <w:rPr>
          <w:spacing w:val="1"/>
        </w:rPr>
        <w:t xml:space="preserve"> </w:t>
      </w:r>
      <w:r>
        <w:t>сайті</w:t>
      </w:r>
      <w:r>
        <w:rPr>
          <w:spacing w:val="1"/>
        </w:rPr>
        <w:t xml:space="preserve"> </w:t>
      </w:r>
      <w:r>
        <w:t>ТОВ</w:t>
      </w:r>
      <w:r>
        <w:rPr>
          <w:spacing w:val="1"/>
        </w:rPr>
        <w:t xml:space="preserve"> </w:t>
      </w:r>
      <w:r>
        <w:t>«ІВАНО-ФРАНКІВСЬКГАЗ</w:t>
      </w:r>
      <w:r>
        <w:rPr>
          <w:spacing w:val="1"/>
        </w:rPr>
        <w:t xml:space="preserve"> </w:t>
      </w:r>
      <w:r>
        <w:t>ЗБУТ»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hyperlink r:id="rId7">
        <w:r>
          <w:rPr>
            <w:color w:val="0462C1"/>
            <w:u w:val="single" w:color="0462C1"/>
          </w:rPr>
          <w:t>https://ifgaszbut.com.ua/ua/</w:t>
        </w:r>
      </w:hyperlink>
    </w:p>
    <w:p w14:paraId="43D95044" w14:textId="77777777" w:rsidR="00F22A02" w:rsidRDefault="00F22A02">
      <w:pPr>
        <w:pStyle w:val="a3"/>
        <w:rPr>
          <w:sz w:val="23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956"/>
        <w:gridCol w:w="4575"/>
      </w:tblGrid>
      <w:tr w:rsidR="00F22A02" w14:paraId="0E69039A" w14:textId="77777777">
        <w:trPr>
          <w:trHeight w:val="5692"/>
        </w:trPr>
        <w:tc>
          <w:tcPr>
            <w:tcW w:w="4956" w:type="dxa"/>
          </w:tcPr>
          <w:p w14:paraId="02E913CD" w14:textId="77777777" w:rsidR="00F22A02" w:rsidRDefault="001253DA">
            <w:pPr>
              <w:pStyle w:val="TableParagraph"/>
              <w:spacing w:line="237" w:lineRule="auto"/>
              <w:ind w:left="483" w:right="1775"/>
            </w:pPr>
            <w:r>
              <w:rPr>
                <w:b/>
              </w:rPr>
              <w:t>ТОВ «ІВАНО-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ФРАНКІВСЬКГАЗ ЗБУТ»</w:t>
            </w:r>
            <w:r>
              <w:rPr>
                <w:b/>
                <w:spacing w:val="-52"/>
              </w:rPr>
              <w:t xml:space="preserve"> </w:t>
            </w:r>
            <w:r>
              <w:t>ЕІС-код:</w:t>
            </w:r>
            <w:r>
              <w:rPr>
                <w:spacing w:val="-12"/>
              </w:rPr>
              <w:t xml:space="preserve"> </w:t>
            </w:r>
            <w:r>
              <w:t>56X930000000100P</w:t>
            </w:r>
          </w:p>
          <w:p w14:paraId="3F205364" w14:textId="77777777" w:rsidR="00157D6D" w:rsidRDefault="001253DA">
            <w:pPr>
              <w:pStyle w:val="TableParagraph"/>
              <w:spacing w:line="251" w:lineRule="exact"/>
              <w:ind w:left="483"/>
              <w:rPr>
                <w:spacing w:val="1"/>
              </w:rPr>
            </w:pPr>
            <w:r>
              <w:t>Адреса: 76010, Україна, Івано-</w:t>
            </w:r>
            <w:r>
              <w:rPr>
                <w:spacing w:val="1"/>
              </w:rPr>
              <w:t xml:space="preserve"> </w:t>
            </w:r>
            <w:r>
              <w:t>Франківська область, місто Івано-</w:t>
            </w:r>
            <w:r>
              <w:rPr>
                <w:spacing w:val="-52"/>
              </w:rPr>
              <w:t xml:space="preserve"> </w:t>
            </w:r>
            <w:r>
              <w:t xml:space="preserve">Франківськ, вулиця </w:t>
            </w:r>
            <w:r w:rsidR="00157D6D" w:rsidRPr="00C74563">
              <w:t>Бельведерська</w:t>
            </w:r>
            <w:r w:rsidR="00157D6D">
              <w:t xml:space="preserve">, будинок </w:t>
            </w:r>
            <w:r w:rsidR="00157D6D">
              <w:rPr>
                <w:lang w:val="ru-RU"/>
              </w:rPr>
              <w:t>32А</w:t>
            </w:r>
            <w:r w:rsidR="00157D6D">
              <w:rPr>
                <w:spacing w:val="1"/>
              </w:rPr>
              <w:t xml:space="preserve"> </w:t>
            </w:r>
          </w:p>
          <w:p w14:paraId="7766C8DA" w14:textId="25D6DE71" w:rsidR="00F22A02" w:rsidRDefault="001253DA">
            <w:pPr>
              <w:pStyle w:val="TableParagraph"/>
              <w:spacing w:line="251" w:lineRule="exact"/>
              <w:ind w:left="483"/>
            </w:pPr>
            <w:r>
              <w:t>Контактний</w:t>
            </w:r>
            <w:r>
              <w:rPr>
                <w:spacing w:val="-2"/>
              </w:rPr>
              <w:t xml:space="preserve"> </w:t>
            </w:r>
            <w:r>
              <w:t>телефон:</w:t>
            </w:r>
            <w:r>
              <w:rPr>
                <w:spacing w:val="1"/>
              </w:rPr>
              <w:t xml:space="preserve"> </w:t>
            </w:r>
            <w:r>
              <w:t>(0342)</w:t>
            </w:r>
            <w:r>
              <w:rPr>
                <w:spacing w:val="-1"/>
              </w:rPr>
              <w:t xml:space="preserve"> </w:t>
            </w:r>
            <w:r>
              <w:t>76-</w:t>
            </w:r>
          </w:p>
          <w:p w14:paraId="3D343D12" w14:textId="77777777" w:rsidR="00F22A02" w:rsidRDefault="001253DA">
            <w:pPr>
              <w:pStyle w:val="TableParagraph"/>
              <w:spacing w:line="252" w:lineRule="exact"/>
              <w:ind w:left="483"/>
            </w:pPr>
            <w:r>
              <w:t>63-04</w:t>
            </w:r>
          </w:p>
          <w:p w14:paraId="1817A858" w14:textId="77777777" w:rsidR="00FC039D" w:rsidRDefault="00FC039D" w:rsidP="00FC039D">
            <w:pPr>
              <w:pStyle w:val="TableParagraph"/>
              <w:ind w:left="483" w:right="1973"/>
            </w:pPr>
            <w:r>
              <w:t>Електронна</w:t>
            </w:r>
            <w:r>
              <w:rPr>
                <w:spacing w:val="-8"/>
              </w:rPr>
              <w:t xml:space="preserve"> </w:t>
            </w:r>
            <w:r>
              <w:t xml:space="preserve">адреса: </w:t>
            </w:r>
            <w:hyperlink r:id="rId8" w:history="1">
              <w:r>
                <w:rPr>
                  <w:rStyle w:val="a5"/>
                </w:rPr>
                <w:t>office@ifgaszbut.com.ua</w:t>
              </w:r>
            </w:hyperlink>
            <w:r>
              <w:t xml:space="preserve">                            Ел. сайт: </w:t>
            </w:r>
            <w:hyperlink r:id="rId9" w:history="1">
              <w:r>
                <w:rPr>
                  <w:rStyle w:val="a5"/>
                </w:rPr>
                <w:t>https://ifgaszbut.com.ua/</w:t>
              </w:r>
            </w:hyperlink>
            <w:r>
              <w:t xml:space="preserve"> </w:t>
            </w:r>
          </w:p>
          <w:p w14:paraId="5EA1F269" w14:textId="77777777" w:rsidR="00F22A02" w:rsidRDefault="001253DA">
            <w:pPr>
              <w:pStyle w:val="TableParagraph"/>
              <w:ind w:left="483" w:right="1775"/>
            </w:pPr>
            <w:r>
              <w:t>IBAN:</w:t>
            </w:r>
          </w:p>
          <w:p w14:paraId="05DD9A10" w14:textId="77777777" w:rsidR="00F22A02" w:rsidRDefault="001253DA">
            <w:pPr>
              <w:pStyle w:val="TableParagraph"/>
              <w:spacing w:line="252" w:lineRule="exact"/>
              <w:ind w:left="483"/>
            </w:pPr>
            <w:r>
              <w:t>UA783365030000026031322955003</w:t>
            </w:r>
          </w:p>
          <w:p w14:paraId="216C0B37" w14:textId="77777777" w:rsidR="00F22A02" w:rsidRDefault="001253DA">
            <w:pPr>
              <w:pStyle w:val="TableParagraph"/>
              <w:spacing w:line="252" w:lineRule="exact"/>
              <w:ind w:left="483"/>
            </w:pPr>
            <w:r>
              <w:t>у</w:t>
            </w:r>
            <w:r>
              <w:rPr>
                <w:spacing w:val="-4"/>
              </w:rPr>
              <w:t xml:space="preserve"> </w:t>
            </w:r>
            <w:r>
              <w:t>АТ</w:t>
            </w:r>
            <w:r>
              <w:rPr>
                <w:spacing w:val="3"/>
              </w:rPr>
              <w:t xml:space="preserve"> </w:t>
            </w:r>
            <w:r>
              <w:t>«Ощадбанк»</w:t>
            </w:r>
          </w:p>
          <w:p w14:paraId="48F707AF" w14:textId="77777777" w:rsidR="00F22A02" w:rsidRDefault="001253DA">
            <w:pPr>
              <w:pStyle w:val="TableParagraph"/>
              <w:spacing w:line="252" w:lineRule="exact"/>
              <w:ind w:left="483"/>
            </w:pPr>
            <w:r>
              <w:t>Код</w:t>
            </w:r>
            <w:r>
              <w:rPr>
                <w:spacing w:val="-2"/>
              </w:rPr>
              <w:t xml:space="preserve"> </w:t>
            </w:r>
            <w:r>
              <w:t>ЄДРПОУ: 39595350</w:t>
            </w:r>
          </w:p>
          <w:p w14:paraId="47EEA216" w14:textId="77777777" w:rsidR="00F22A02" w:rsidRDefault="001253DA">
            <w:pPr>
              <w:pStyle w:val="TableParagraph"/>
              <w:spacing w:line="252" w:lineRule="exact"/>
              <w:ind w:left="483"/>
            </w:pPr>
            <w:r>
              <w:t>ІПН:</w:t>
            </w:r>
            <w:r>
              <w:rPr>
                <w:spacing w:val="-1"/>
              </w:rPr>
              <w:t xml:space="preserve"> </w:t>
            </w:r>
            <w:r>
              <w:t>395953509152</w:t>
            </w:r>
          </w:p>
          <w:p w14:paraId="28CCF3D8" w14:textId="77777777" w:rsidR="00F22A02" w:rsidRDefault="00F22A02">
            <w:pPr>
              <w:pStyle w:val="TableParagraph"/>
              <w:rPr>
                <w:sz w:val="24"/>
              </w:rPr>
            </w:pPr>
          </w:p>
          <w:p w14:paraId="59B374BE" w14:textId="77777777" w:rsidR="00F22A02" w:rsidRDefault="00F22A02">
            <w:pPr>
              <w:pStyle w:val="TableParagraph"/>
              <w:spacing w:before="3"/>
              <w:rPr>
                <w:sz w:val="20"/>
              </w:rPr>
            </w:pPr>
          </w:p>
          <w:p w14:paraId="54927D9B" w14:textId="77777777" w:rsidR="00F22A02" w:rsidRDefault="001253DA">
            <w:pPr>
              <w:pStyle w:val="TableParagraph"/>
              <w:spacing w:before="1"/>
              <w:ind w:left="200"/>
              <w:rPr>
                <w:b/>
              </w:rPr>
            </w:pPr>
            <w:r>
              <w:rPr>
                <w:b/>
              </w:rPr>
              <w:t>Директор</w:t>
            </w:r>
          </w:p>
          <w:p w14:paraId="12E98252" w14:textId="77777777" w:rsidR="00F22A02" w:rsidRDefault="00F22A02">
            <w:pPr>
              <w:pStyle w:val="TableParagraph"/>
              <w:rPr>
                <w:sz w:val="20"/>
              </w:rPr>
            </w:pPr>
          </w:p>
          <w:p w14:paraId="2339438E" w14:textId="77777777" w:rsidR="00F22A02" w:rsidRDefault="00F22A02">
            <w:pPr>
              <w:pStyle w:val="TableParagraph"/>
              <w:spacing w:before="9"/>
            </w:pPr>
          </w:p>
          <w:p w14:paraId="66E1682A" w14:textId="02982D0A" w:rsidR="00F22A02" w:rsidRDefault="00157D6D">
            <w:pPr>
              <w:pStyle w:val="TableParagraph"/>
              <w:spacing w:line="20" w:lineRule="exact"/>
              <w:ind w:left="19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6E6E02A" wp14:editId="55E9BA2D">
                      <wp:extent cx="2167255" cy="8890"/>
                      <wp:effectExtent l="11430" t="3175" r="12065" b="698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7255" cy="8890"/>
                                <a:chOff x="0" y="0"/>
                                <a:chExt cx="3413" cy="14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4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821F12" id="Group 4" o:spid="_x0000_s1026" style="width:170.65pt;height:.7pt;mso-position-horizontal-relative:char;mso-position-vertical-relative:line" coordsize="341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">
                      <v:line id="Line 5" o:spid="_x0000_s1027" style="position:absolute;visibility:visible;mso-wrap-style:square" from="0,7" to="341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" strokeweight=".24536mm"/>
                      <w10:anchorlock/>
                    </v:group>
                  </w:pict>
                </mc:Fallback>
              </mc:AlternateContent>
            </w:r>
          </w:p>
          <w:p w14:paraId="7065FB55" w14:textId="77777777" w:rsidR="00F22A02" w:rsidRDefault="001253DA">
            <w:pPr>
              <w:pStyle w:val="TableParagraph"/>
              <w:spacing w:line="108" w:lineRule="exact"/>
              <w:ind w:left="200"/>
              <w:rPr>
                <w:sz w:val="12"/>
              </w:rPr>
            </w:pPr>
            <w:r>
              <w:rPr>
                <w:sz w:val="12"/>
              </w:rPr>
              <w:t>М.П.</w:t>
            </w:r>
          </w:p>
        </w:tc>
        <w:tc>
          <w:tcPr>
            <w:tcW w:w="4575" w:type="dxa"/>
          </w:tcPr>
          <w:p w14:paraId="1367D12F" w14:textId="77777777" w:rsidR="00F22A02" w:rsidRDefault="001253DA">
            <w:pPr>
              <w:pStyle w:val="TableParagraph"/>
              <w:spacing w:line="244" w:lineRule="exact"/>
              <w:ind w:left="1183"/>
              <w:rPr>
                <w:b/>
              </w:rPr>
            </w:pPr>
            <w:r>
              <w:rPr>
                <w:b/>
              </w:rPr>
              <w:t>Споживач</w:t>
            </w:r>
          </w:p>
          <w:p w14:paraId="10D0C1BB" w14:textId="77777777" w:rsidR="00F22A02" w:rsidRDefault="00F22A02">
            <w:pPr>
              <w:pStyle w:val="TableParagraph"/>
              <w:rPr>
                <w:sz w:val="24"/>
              </w:rPr>
            </w:pPr>
          </w:p>
          <w:p w14:paraId="33A4EB9D" w14:textId="77777777" w:rsidR="00F22A02" w:rsidRDefault="00F22A02">
            <w:pPr>
              <w:pStyle w:val="TableParagraph"/>
              <w:rPr>
                <w:sz w:val="24"/>
              </w:rPr>
            </w:pPr>
          </w:p>
          <w:p w14:paraId="58EFC737" w14:textId="77777777" w:rsidR="00F22A02" w:rsidRDefault="00F22A02">
            <w:pPr>
              <w:pStyle w:val="TableParagraph"/>
              <w:rPr>
                <w:sz w:val="24"/>
              </w:rPr>
            </w:pPr>
          </w:p>
          <w:p w14:paraId="01BA7961" w14:textId="77777777" w:rsidR="00F22A02" w:rsidRDefault="00F22A02">
            <w:pPr>
              <w:pStyle w:val="TableParagraph"/>
              <w:rPr>
                <w:sz w:val="24"/>
              </w:rPr>
            </w:pPr>
          </w:p>
          <w:p w14:paraId="69CF1D08" w14:textId="77777777" w:rsidR="00F22A02" w:rsidRDefault="00F22A02">
            <w:pPr>
              <w:pStyle w:val="TableParagraph"/>
              <w:rPr>
                <w:sz w:val="24"/>
              </w:rPr>
            </w:pPr>
          </w:p>
          <w:p w14:paraId="4999AED9" w14:textId="77777777" w:rsidR="00F22A02" w:rsidRDefault="00F22A02">
            <w:pPr>
              <w:pStyle w:val="TableParagraph"/>
              <w:rPr>
                <w:sz w:val="24"/>
              </w:rPr>
            </w:pPr>
          </w:p>
          <w:p w14:paraId="27D59DBD" w14:textId="77777777" w:rsidR="00F22A02" w:rsidRDefault="00F22A02">
            <w:pPr>
              <w:pStyle w:val="TableParagraph"/>
              <w:rPr>
                <w:sz w:val="24"/>
              </w:rPr>
            </w:pPr>
          </w:p>
          <w:p w14:paraId="49112C82" w14:textId="77777777" w:rsidR="00F22A02" w:rsidRDefault="00F22A02">
            <w:pPr>
              <w:pStyle w:val="TableParagraph"/>
              <w:rPr>
                <w:sz w:val="24"/>
              </w:rPr>
            </w:pPr>
          </w:p>
          <w:p w14:paraId="32E550B1" w14:textId="77777777" w:rsidR="00F22A02" w:rsidRDefault="00F22A02">
            <w:pPr>
              <w:pStyle w:val="TableParagraph"/>
              <w:rPr>
                <w:sz w:val="24"/>
              </w:rPr>
            </w:pPr>
          </w:p>
          <w:p w14:paraId="22556B7F" w14:textId="77777777" w:rsidR="00F22A02" w:rsidRDefault="00F22A02">
            <w:pPr>
              <w:pStyle w:val="TableParagraph"/>
              <w:rPr>
                <w:sz w:val="24"/>
              </w:rPr>
            </w:pPr>
          </w:p>
          <w:p w14:paraId="4209AEC5" w14:textId="77777777" w:rsidR="00F22A02" w:rsidRDefault="00F22A02">
            <w:pPr>
              <w:pStyle w:val="TableParagraph"/>
              <w:rPr>
                <w:sz w:val="24"/>
              </w:rPr>
            </w:pPr>
          </w:p>
          <w:p w14:paraId="088287EC" w14:textId="77777777" w:rsidR="00F22A02" w:rsidRDefault="00F22A02">
            <w:pPr>
              <w:pStyle w:val="TableParagraph"/>
              <w:spacing w:before="1"/>
            </w:pPr>
          </w:p>
          <w:p w14:paraId="12A51FBC" w14:textId="77777777" w:rsidR="00F22A02" w:rsidRDefault="001253DA">
            <w:pPr>
              <w:pStyle w:val="TableParagraph"/>
              <w:ind w:left="1183"/>
              <w:rPr>
                <w:b/>
              </w:rPr>
            </w:pPr>
            <w:r>
              <w:rPr>
                <w:b/>
              </w:rPr>
              <w:t>Директор</w:t>
            </w:r>
          </w:p>
          <w:p w14:paraId="63BF2F35" w14:textId="77777777" w:rsidR="00F22A02" w:rsidRDefault="00F22A02">
            <w:pPr>
              <w:pStyle w:val="TableParagraph"/>
              <w:rPr>
                <w:sz w:val="20"/>
              </w:rPr>
            </w:pPr>
          </w:p>
          <w:p w14:paraId="38830222" w14:textId="77777777" w:rsidR="00F22A02" w:rsidRDefault="00F22A02">
            <w:pPr>
              <w:pStyle w:val="TableParagraph"/>
              <w:spacing w:before="9"/>
            </w:pPr>
          </w:p>
          <w:p w14:paraId="14F5B230" w14:textId="1833034B" w:rsidR="00F22A02" w:rsidRDefault="00157D6D">
            <w:pPr>
              <w:pStyle w:val="TableParagraph"/>
              <w:spacing w:line="20" w:lineRule="exact"/>
              <w:ind w:left="1176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77C3E00" wp14:editId="6457D27D">
                      <wp:extent cx="2026920" cy="8890"/>
                      <wp:effectExtent l="10795" t="6985" r="10160" b="317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26920" cy="8890"/>
                                <a:chOff x="0" y="0"/>
                                <a:chExt cx="3192" cy="14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1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16D60B" id="Group 2" o:spid="_x0000_s1026" style="width:159.6pt;height:.7pt;mso-position-horizontal-relative:char;mso-position-vertical-relative:line" coordsize="31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">
                      <v:line id="Line 3" o:spid="_x0000_s1027" style="position:absolute;visibility:visible;mso-wrap-style:square" from="0,7" to="319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" strokeweight=".24536mm"/>
                      <w10:anchorlock/>
                    </v:group>
                  </w:pict>
                </mc:Fallback>
              </mc:AlternateContent>
            </w:r>
          </w:p>
          <w:p w14:paraId="30C19B21" w14:textId="77777777" w:rsidR="00F22A02" w:rsidRDefault="001253DA">
            <w:pPr>
              <w:pStyle w:val="TableParagraph"/>
              <w:ind w:left="1183"/>
              <w:rPr>
                <w:sz w:val="12"/>
              </w:rPr>
            </w:pPr>
            <w:r>
              <w:rPr>
                <w:sz w:val="12"/>
              </w:rPr>
              <w:t>М.П.</w:t>
            </w:r>
          </w:p>
        </w:tc>
      </w:tr>
    </w:tbl>
    <w:p w14:paraId="6DBBF0C7" w14:textId="77777777" w:rsidR="001253DA" w:rsidRDefault="001253DA"/>
    <w:sectPr w:rsidR="001253DA">
      <w:pgSz w:w="11910" w:h="16840"/>
      <w:pgMar w:top="400" w:right="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8329D"/>
    <w:multiLevelType w:val="hybridMultilevel"/>
    <w:tmpl w:val="C7708612"/>
    <w:lvl w:ilvl="0" w:tplc="CF08E412">
      <w:numFmt w:val="bullet"/>
      <w:lvlText w:val="-"/>
      <w:lvlJc w:val="left"/>
      <w:pPr>
        <w:ind w:left="89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1D1C3CFC">
      <w:numFmt w:val="bullet"/>
      <w:lvlText w:val="•"/>
      <w:lvlJc w:val="left"/>
      <w:pPr>
        <w:ind w:left="1948" w:hanging="128"/>
      </w:pPr>
      <w:rPr>
        <w:rFonts w:hint="default"/>
        <w:lang w:val="uk-UA" w:eastAsia="en-US" w:bidi="ar-SA"/>
      </w:rPr>
    </w:lvl>
    <w:lvl w:ilvl="2" w:tplc="F15AC6BC">
      <w:numFmt w:val="bullet"/>
      <w:lvlText w:val="•"/>
      <w:lvlJc w:val="left"/>
      <w:pPr>
        <w:ind w:left="2997" w:hanging="128"/>
      </w:pPr>
      <w:rPr>
        <w:rFonts w:hint="default"/>
        <w:lang w:val="uk-UA" w:eastAsia="en-US" w:bidi="ar-SA"/>
      </w:rPr>
    </w:lvl>
    <w:lvl w:ilvl="3" w:tplc="D5747DDE">
      <w:numFmt w:val="bullet"/>
      <w:lvlText w:val="•"/>
      <w:lvlJc w:val="left"/>
      <w:pPr>
        <w:ind w:left="4045" w:hanging="128"/>
      </w:pPr>
      <w:rPr>
        <w:rFonts w:hint="default"/>
        <w:lang w:val="uk-UA" w:eastAsia="en-US" w:bidi="ar-SA"/>
      </w:rPr>
    </w:lvl>
    <w:lvl w:ilvl="4" w:tplc="400C757A">
      <w:numFmt w:val="bullet"/>
      <w:lvlText w:val="•"/>
      <w:lvlJc w:val="left"/>
      <w:pPr>
        <w:ind w:left="5094" w:hanging="128"/>
      </w:pPr>
      <w:rPr>
        <w:rFonts w:hint="default"/>
        <w:lang w:val="uk-UA" w:eastAsia="en-US" w:bidi="ar-SA"/>
      </w:rPr>
    </w:lvl>
    <w:lvl w:ilvl="5" w:tplc="63A658E0">
      <w:numFmt w:val="bullet"/>
      <w:lvlText w:val="•"/>
      <w:lvlJc w:val="left"/>
      <w:pPr>
        <w:ind w:left="6143" w:hanging="128"/>
      </w:pPr>
      <w:rPr>
        <w:rFonts w:hint="default"/>
        <w:lang w:val="uk-UA" w:eastAsia="en-US" w:bidi="ar-SA"/>
      </w:rPr>
    </w:lvl>
    <w:lvl w:ilvl="6" w:tplc="EF204BBA">
      <w:numFmt w:val="bullet"/>
      <w:lvlText w:val="•"/>
      <w:lvlJc w:val="left"/>
      <w:pPr>
        <w:ind w:left="7191" w:hanging="128"/>
      </w:pPr>
      <w:rPr>
        <w:rFonts w:hint="default"/>
        <w:lang w:val="uk-UA" w:eastAsia="en-US" w:bidi="ar-SA"/>
      </w:rPr>
    </w:lvl>
    <w:lvl w:ilvl="7" w:tplc="6ECA9AE2">
      <w:numFmt w:val="bullet"/>
      <w:lvlText w:val="•"/>
      <w:lvlJc w:val="left"/>
      <w:pPr>
        <w:ind w:left="8240" w:hanging="128"/>
      </w:pPr>
      <w:rPr>
        <w:rFonts w:hint="default"/>
        <w:lang w:val="uk-UA" w:eastAsia="en-US" w:bidi="ar-SA"/>
      </w:rPr>
    </w:lvl>
    <w:lvl w:ilvl="8" w:tplc="3A4E466C">
      <w:numFmt w:val="bullet"/>
      <w:lvlText w:val="•"/>
      <w:lvlJc w:val="left"/>
      <w:pPr>
        <w:ind w:left="9289" w:hanging="128"/>
      </w:pPr>
      <w:rPr>
        <w:rFonts w:hint="default"/>
        <w:lang w:val="uk-UA" w:eastAsia="en-US" w:bidi="ar-SA"/>
      </w:rPr>
    </w:lvl>
  </w:abstractNum>
  <w:num w:numId="1" w16cid:durableId="1055856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02"/>
    <w:rsid w:val="001253DA"/>
    <w:rsid w:val="00157D6D"/>
    <w:rsid w:val="00F22A02"/>
    <w:rsid w:val="00FC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FF3DD"/>
  <w15:docId w15:val="{11B682A5-42A8-4E6F-8668-5543865C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4"/>
      <w:ind w:left="76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894" w:hanging="12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FC03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fgaszbut.com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fgaszbut.com.ua/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ee.com.u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ree.com.u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fgaszbut.com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Бондаренко Юрій Володимирович</cp:lastModifiedBy>
  <cp:revision>2</cp:revision>
  <dcterms:created xsi:type="dcterms:W3CDTF">2022-08-17T14:10:00Z</dcterms:created>
  <dcterms:modified xsi:type="dcterms:W3CDTF">2022-08-17T14:10:00Z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2022-06-14T00:00:00Z</vt:filetime>
  </property>
</Properties>
</file>